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4716D" w:rsidRDefault="0084716D">
      <w:pPr>
        <w:widowControl w:val="0"/>
        <w:pBdr>
          <w:top w:val="nil"/>
          <w:left w:val="nil"/>
          <w:bottom w:val="nil"/>
          <w:right w:val="nil"/>
          <w:between w:val="nil"/>
        </w:pBdr>
        <w:spacing w:after="0" w:line="276" w:lineRule="auto"/>
        <w:rPr>
          <w:rFonts w:ascii="Arial" w:eastAsia="Arial" w:hAnsi="Arial" w:cs="Arial"/>
          <w:color w:val="000000"/>
        </w:rPr>
      </w:pPr>
    </w:p>
    <w:tbl>
      <w:tblPr>
        <w:tblStyle w:val="a"/>
        <w:tblpPr w:leftFromText="180" w:rightFromText="180" w:vertAnchor="page" w:horzAnchor="margin" w:tblpXSpec="center" w:tblpY="631"/>
        <w:tblW w:w="10756" w:type="dxa"/>
        <w:tblLayout w:type="fixed"/>
        <w:tblLook w:val="0400" w:firstRow="0" w:lastRow="0" w:firstColumn="0" w:lastColumn="0" w:noHBand="0" w:noVBand="1"/>
      </w:tblPr>
      <w:tblGrid>
        <w:gridCol w:w="10506"/>
        <w:gridCol w:w="250"/>
      </w:tblGrid>
      <w:tr w:rsidR="0084716D" w14:paraId="21FF8B62" w14:textId="77777777">
        <w:tc>
          <w:tcPr>
            <w:tcW w:w="10534" w:type="dxa"/>
          </w:tcPr>
          <w:p w14:paraId="0A37501D" w14:textId="77777777" w:rsidR="0084716D" w:rsidRDefault="0084716D">
            <w:pPr>
              <w:widowControl w:val="0"/>
              <w:pBdr>
                <w:top w:val="nil"/>
                <w:left w:val="nil"/>
                <w:bottom w:val="nil"/>
                <w:right w:val="nil"/>
                <w:between w:val="nil"/>
              </w:pBdr>
              <w:spacing w:after="0" w:line="276" w:lineRule="auto"/>
              <w:rPr>
                <w:rFonts w:ascii="Arial" w:eastAsia="Arial" w:hAnsi="Arial" w:cs="Arial"/>
                <w:color w:val="000000"/>
              </w:rPr>
            </w:pPr>
          </w:p>
          <w:tbl>
            <w:tblPr>
              <w:tblStyle w:val="a0"/>
              <w:tblW w:w="10318" w:type="dxa"/>
              <w:jc w:val="center"/>
              <w:tblLayout w:type="fixed"/>
              <w:tblLook w:val="0400" w:firstRow="0" w:lastRow="0" w:firstColumn="0" w:lastColumn="0" w:noHBand="0" w:noVBand="1"/>
            </w:tblPr>
            <w:tblGrid>
              <w:gridCol w:w="5040"/>
              <w:gridCol w:w="5278"/>
            </w:tblGrid>
            <w:tr w:rsidR="0084716D" w14:paraId="0717CCFB" w14:textId="77777777">
              <w:trPr>
                <w:jc w:val="center"/>
              </w:trPr>
              <w:tc>
                <w:tcPr>
                  <w:tcW w:w="5040" w:type="dxa"/>
                  <w:shd w:val="clear" w:color="auto" w:fill="auto"/>
                </w:tcPr>
                <w:p w14:paraId="6529B5DF" w14:textId="77777777" w:rsidR="0084716D" w:rsidRDefault="00F1061D" w:rsidP="00DC07C3">
                  <w:pPr>
                    <w:framePr w:hSpace="180" w:wrap="around" w:vAnchor="page" w:hAnchor="margin" w:xAlign="center" w:y="631"/>
                    <w:widowControl w:val="0"/>
                    <w:spacing w:after="0" w:line="312"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MINISTRY OF EDUCATION AND TRAINING</w:t>
                  </w:r>
                </w:p>
                <w:p w14:paraId="60C84F03" w14:textId="77777777" w:rsidR="0084716D" w:rsidRDefault="00F1061D" w:rsidP="00DC07C3">
                  <w:pPr>
                    <w:framePr w:hSpace="180" w:wrap="around" w:vAnchor="page" w:hAnchor="margin" w:xAlign="center" w:y="631"/>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NATIONAL ECONOMICS UNIVERSITY</w:t>
                  </w:r>
                  <w:r>
                    <w:rPr>
                      <w:noProof/>
                    </w:rPr>
                    <mc:AlternateContent>
                      <mc:Choice Requires="wps">
                        <w:drawing>
                          <wp:anchor distT="4294967294" distB="4294967294" distL="114300" distR="114300" simplePos="0" relativeHeight="251658240" behindDoc="0" locked="0" layoutInCell="1" hidden="0" allowOverlap="1" wp14:anchorId="0F632916" wp14:editId="07777777">
                            <wp:simplePos x="0" y="0"/>
                            <wp:positionH relativeFrom="column">
                              <wp:posOffset>292100</wp:posOffset>
                            </wp:positionH>
                            <wp:positionV relativeFrom="paragraph">
                              <wp:posOffset>233695</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07B4E8E7" wp14:editId="7777777">
                            <wp:simplePos x="0" y="0"/>
                            <wp:positionH relativeFrom="column">
                              <wp:posOffset>292100</wp:posOffset>
                            </wp:positionH>
                            <wp:positionV relativeFrom="paragraph">
                              <wp:posOffset>233695</wp:posOffset>
                            </wp:positionV>
                            <wp:extent cx="0" cy="12700"/>
                            <wp:effectExtent l="0" t="0" r="0" b="0"/>
                            <wp:wrapNone/>
                            <wp:docPr id="1928801663"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278" w:type="dxa"/>
                  <w:shd w:val="clear" w:color="auto" w:fill="auto"/>
                </w:tcPr>
                <w:p w14:paraId="46FCACF8" w14:textId="77777777" w:rsidR="0084716D" w:rsidRDefault="00F1061D" w:rsidP="00DC07C3">
                  <w:pPr>
                    <w:framePr w:hSpace="180" w:wrap="around" w:vAnchor="page" w:hAnchor="margin" w:xAlign="center" w:y="631"/>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SOCIALIST REPUBLIC OF VIETNAM</w:t>
                  </w:r>
                </w:p>
                <w:p w14:paraId="3C206EED" w14:textId="77777777" w:rsidR="0084716D" w:rsidRDefault="00F1061D" w:rsidP="00DC07C3">
                  <w:pPr>
                    <w:framePr w:hSpace="180" w:wrap="around" w:vAnchor="page" w:hAnchor="margin" w:xAlign="center" w:y="631"/>
                    <w:widowControl w:val="0"/>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Independence – Freedom – Happiness</w:t>
                  </w:r>
                  <w:r>
                    <w:rPr>
                      <w:noProof/>
                    </w:rPr>
                    <mc:AlternateContent>
                      <mc:Choice Requires="wps">
                        <w:drawing>
                          <wp:anchor distT="4294967294" distB="4294967294" distL="114300" distR="114300" simplePos="0" relativeHeight="251659264" behindDoc="0" locked="0" layoutInCell="1" hidden="0" allowOverlap="1" wp14:anchorId="4A859797" wp14:editId="07777777">
                            <wp:simplePos x="0" y="0"/>
                            <wp:positionH relativeFrom="column">
                              <wp:posOffset>825500</wp:posOffset>
                            </wp:positionH>
                            <wp:positionV relativeFrom="paragraph">
                              <wp:posOffset>246395</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5F683C8E" wp14:editId="7777777">
                            <wp:simplePos x="0" y="0"/>
                            <wp:positionH relativeFrom="column">
                              <wp:posOffset>825500</wp:posOffset>
                            </wp:positionH>
                            <wp:positionV relativeFrom="paragraph">
                              <wp:posOffset>246395</wp:posOffset>
                            </wp:positionV>
                            <wp:extent cx="0" cy="12700"/>
                            <wp:effectExtent l="0" t="0" r="0" b="0"/>
                            <wp:wrapNone/>
                            <wp:docPr id="269029296"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5DAB6C7B" w14:textId="77777777" w:rsidR="0084716D" w:rsidRDefault="0084716D">
            <w:pPr>
              <w:widowControl w:val="0"/>
              <w:tabs>
                <w:tab w:val="left" w:pos="993"/>
              </w:tabs>
              <w:spacing w:after="0" w:line="312" w:lineRule="auto"/>
              <w:jc w:val="center"/>
              <w:rPr>
                <w:rFonts w:ascii="Times New Roman" w:eastAsia="Times New Roman" w:hAnsi="Times New Roman"/>
                <w:b/>
                <w:color w:val="111111"/>
                <w:sz w:val="24"/>
                <w:szCs w:val="24"/>
              </w:rPr>
            </w:pPr>
          </w:p>
        </w:tc>
        <w:tc>
          <w:tcPr>
            <w:tcW w:w="222" w:type="dxa"/>
          </w:tcPr>
          <w:p w14:paraId="02EB378F" w14:textId="77777777" w:rsidR="0084716D" w:rsidRDefault="0084716D">
            <w:pPr>
              <w:widowControl w:val="0"/>
              <w:tabs>
                <w:tab w:val="left" w:pos="993"/>
              </w:tabs>
              <w:spacing w:after="0" w:line="312" w:lineRule="auto"/>
              <w:jc w:val="center"/>
              <w:rPr>
                <w:rFonts w:ascii="Times New Roman" w:eastAsia="Times New Roman" w:hAnsi="Times New Roman"/>
                <w:b/>
                <w:color w:val="111111"/>
                <w:sz w:val="24"/>
                <w:szCs w:val="24"/>
              </w:rPr>
            </w:pPr>
          </w:p>
        </w:tc>
      </w:tr>
    </w:tbl>
    <w:p w14:paraId="6A05A809" w14:textId="77777777" w:rsidR="0084716D" w:rsidRDefault="0084716D">
      <w:pPr>
        <w:widowControl w:val="0"/>
        <w:tabs>
          <w:tab w:val="left" w:pos="993"/>
        </w:tabs>
        <w:spacing w:after="0" w:line="312" w:lineRule="auto"/>
        <w:jc w:val="center"/>
        <w:rPr>
          <w:rFonts w:ascii="Times New Roman" w:eastAsia="Times New Roman" w:hAnsi="Times New Roman"/>
          <w:b/>
          <w:color w:val="000000"/>
          <w:sz w:val="24"/>
          <w:szCs w:val="24"/>
        </w:rPr>
      </w:pPr>
    </w:p>
    <w:p w14:paraId="0EBD3DC4" w14:textId="77777777" w:rsidR="0084716D" w:rsidRDefault="00F1061D">
      <w:pPr>
        <w:widowControl w:val="0"/>
        <w:pBdr>
          <w:top w:val="nil"/>
          <w:left w:val="nil"/>
          <w:bottom w:val="nil"/>
          <w:right w:val="nil"/>
          <w:between w:val="nil"/>
        </w:pBdr>
        <w:spacing w:after="0" w:line="312" w:lineRule="auto"/>
        <w:ind w:left="927"/>
        <w:jc w:val="center"/>
        <w:rPr>
          <w:rFonts w:ascii="Times New Roman" w:eastAsia="Times New Roman" w:hAnsi="Times New Roman"/>
          <w:b/>
          <w:color w:val="000000"/>
          <w:sz w:val="28"/>
          <w:szCs w:val="28"/>
        </w:rPr>
      </w:pPr>
      <w:r>
        <w:rPr>
          <w:rFonts w:ascii="Times New Roman" w:eastAsia="Times New Roman" w:hAnsi="Times New Roman"/>
          <w:b/>
          <w:color w:val="000000"/>
          <w:sz w:val="28"/>
          <w:szCs w:val="28"/>
        </w:rPr>
        <w:t>COURSE SYLLABUS</w:t>
      </w:r>
    </w:p>
    <w:p w14:paraId="7A379201" w14:textId="77777777" w:rsidR="0084716D" w:rsidRDefault="00F1061D">
      <w:pPr>
        <w:widowControl w:val="0"/>
        <w:pBdr>
          <w:top w:val="nil"/>
          <w:left w:val="nil"/>
          <w:bottom w:val="nil"/>
          <w:right w:val="nil"/>
          <w:between w:val="nil"/>
        </w:pBdr>
        <w:spacing w:after="0" w:line="312" w:lineRule="auto"/>
        <w:ind w:left="927"/>
        <w:rPr>
          <w:rFonts w:ascii="Times New Roman" w:eastAsia="Times New Roman" w:hAnsi="Times New Roman"/>
          <w:i/>
          <w:color w:val="000000"/>
          <w:sz w:val="24"/>
          <w:szCs w:val="24"/>
        </w:rPr>
      </w:pPr>
      <w:r>
        <w:rPr>
          <w:rFonts w:ascii="Times New Roman" w:eastAsia="Times New Roman" w:hAnsi="Times New Roman"/>
          <w:i/>
          <w:color w:val="000000"/>
          <w:sz w:val="24"/>
          <w:szCs w:val="24"/>
        </w:rPr>
        <w:t>(Issued with Decision number …/QĐ-ĐHKTQD  by NEU’s President,  20......)</w:t>
      </w:r>
    </w:p>
    <w:p w14:paraId="5A39BBE3" w14:textId="77777777" w:rsidR="0084716D" w:rsidRDefault="0084716D">
      <w:pPr>
        <w:widowControl w:val="0"/>
        <w:pBdr>
          <w:top w:val="nil"/>
          <w:left w:val="nil"/>
          <w:bottom w:val="nil"/>
          <w:right w:val="nil"/>
          <w:between w:val="nil"/>
        </w:pBdr>
        <w:spacing w:after="0" w:line="312" w:lineRule="auto"/>
        <w:ind w:left="927"/>
        <w:rPr>
          <w:rFonts w:ascii="Times New Roman" w:eastAsia="Times New Roman" w:hAnsi="Times New Roman"/>
          <w:i/>
          <w:color w:val="000000"/>
          <w:sz w:val="24"/>
          <w:szCs w:val="24"/>
        </w:rPr>
      </w:pPr>
    </w:p>
    <w:p w14:paraId="6E266945" w14:textId="77777777" w:rsidR="0084716D" w:rsidRDefault="00F1061D">
      <w:pPr>
        <w:pStyle w:val="Heading1"/>
        <w:numPr>
          <w:ilvl w:val="0"/>
          <w:numId w:val="6"/>
        </w:numPr>
        <w:tabs>
          <w:tab w:val="left" w:pos="993"/>
        </w:tabs>
        <w:spacing w:before="0" w:after="0" w:line="312" w:lineRule="auto"/>
        <w:ind w:left="0" w:firstLine="0"/>
        <w:rPr>
          <w:sz w:val="24"/>
          <w:szCs w:val="24"/>
        </w:rPr>
      </w:pPr>
      <w:r>
        <w:rPr>
          <w:sz w:val="24"/>
          <w:szCs w:val="24"/>
        </w:rPr>
        <w:t>GENERAL INFORMATION</w:t>
      </w:r>
    </w:p>
    <w:p w14:paraId="609D172B" w14:textId="366D4DE1" w:rsidR="0084716D" w:rsidRDefault="00F1061D">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color w:val="000000"/>
          <w:sz w:val="24"/>
          <w:szCs w:val="24"/>
        </w:rPr>
      </w:pPr>
      <w:r>
        <w:rPr>
          <w:rFonts w:ascii="Times New Roman" w:eastAsia="Times New Roman" w:hAnsi="Times New Roman"/>
          <w:b/>
          <w:i/>
          <w:color w:val="000000"/>
          <w:sz w:val="24"/>
          <w:szCs w:val="24"/>
        </w:rPr>
        <w:t>Course name (English):</w:t>
      </w:r>
      <w:r w:rsidR="00DC07C3">
        <w:rPr>
          <w:rFonts w:ascii="Times New Roman" w:eastAsia="Times New Roman" w:hAnsi="Times New Roman"/>
          <w:b/>
          <w:i/>
          <w:color w:val="000000"/>
          <w:sz w:val="24"/>
          <w:szCs w:val="24"/>
        </w:rPr>
        <w:tab/>
      </w:r>
      <w:r w:rsidR="00DC07C3">
        <w:rPr>
          <w:rFonts w:ascii="Times New Roman" w:eastAsia="Times New Roman" w:hAnsi="Times New Roman"/>
          <w:b/>
          <w:i/>
          <w:color w:val="000000"/>
          <w:sz w:val="24"/>
          <w:szCs w:val="24"/>
        </w:rPr>
        <w:tab/>
      </w:r>
      <w:r w:rsidR="00DC07C3">
        <w:rPr>
          <w:rFonts w:ascii="Times New Roman" w:eastAsia="Times New Roman" w:hAnsi="Times New Roman"/>
          <w:b/>
          <w:i/>
          <w:color w:val="000000"/>
          <w:sz w:val="24"/>
          <w:szCs w:val="24"/>
        </w:rPr>
        <w:tab/>
      </w:r>
      <w:r>
        <w:rPr>
          <w:rFonts w:ascii="Times New Roman" w:eastAsia="Times New Roman" w:hAnsi="Times New Roman"/>
          <w:b/>
          <w:color w:val="000000"/>
          <w:sz w:val="24"/>
          <w:szCs w:val="24"/>
        </w:rPr>
        <w:t xml:space="preserve">CULTURAL TOURISM </w:t>
      </w:r>
    </w:p>
    <w:p w14:paraId="50E25D35" w14:textId="22E63F83" w:rsidR="0084716D" w:rsidRDefault="00F1061D" w:rsidP="7A983EC2">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bCs/>
          <w:i/>
          <w:iCs/>
          <w:color w:val="000000"/>
          <w:sz w:val="24"/>
          <w:szCs w:val="24"/>
        </w:rPr>
      </w:pPr>
      <w:r w:rsidRPr="7A983EC2">
        <w:rPr>
          <w:rFonts w:ascii="Times New Roman" w:eastAsia="Times New Roman" w:hAnsi="Times New Roman"/>
          <w:b/>
          <w:bCs/>
          <w:i/>
          <w:iCs/>
          <w:color w:val="000000" w:themeColor="text1"/>
          <w:sz w:val="24"/>
          <w:szCs w:val="24"/>
        </w:rPr>
        <w:t xml:space="preserve">Course code: </w:t>
      </w:r>
      <w:r>
        <w:tab/>
      </w:r>
      <w:r>
        <w:tab/>
      </w:r>
      <w:r w:rsidR="00DC07C3">
        <w:tab/>
      </w:r>
      <w:r w:rsidR="00DC07C3">
        <w:tab/>
      </w:r>
      <w:r w:rsidR="7E5187CD" w:rsidRPr="00DC07C3">
        <w:rPr>
          <w:rFonts w:ascii="Times New Roman" w:eastAsia="Times New Roman" w:hAnsi="Times New Roman"/>
          <w:b/>
          <w:color w:val="000000"/>
          <w:sz w:val="24"/>
          <w:szCs w:val="24"/>
        </w:rPr>
        <w:t>EP</w:t>
      </w:r>
      <w:r w:rsidR="00DC07C3" w:rsidRPr="00DC07C3">
        <w:rPr>
          <w:rFonts w:ascii="Times New Roman" w:eastAsia="Times New Roman" w:hAnsi="Times New Roman"/>
          <w:b/>
          <w:color w:val="000000"/>
          <w:sz w:val="24"/>
          <w:szCs w:val="24"/>
        </w:rPr>
        <w:t>18.</w:t>
      </w:r>
      <w:r w:rsidR="7E5187CD" w:rsidRPr="00DC07C3">
        <w:rPr>
          <w:rFonts w:ascii="Times New Roman" w:eastAsia="Times New Roman" w:hAnsi="Times New Roman"/>
          <w:b/>
          <w:color w:val="000000"/>
          <w:sz w:val="24"/>
          <w:szCs w:val="24"/>
        </w:rPr>
        <w:t>DLKS1128</w:t>
      </w:r>
      <w:r w:rsidRPr="7A983EC2">
        <w:rPr>
          <w:rFonts w:ascii="Times New Roman" w:eastAsia="Times New Roman" w:hAnsi="Times New Roman"/>
          <w:b/>
          <w:bCs/>
          <w:color w:val="000000" w:themeColor="text1"/>
          <w:sz w:val="24"/>
          <w:szCs w:val="24"/>
        </w:rPr>
        <w:t xml:space="preserve"> </w:t>
      </w:r>
    </w:p>
    <w:p w14:paraId="02572D8C" w14:textId="77777777" w:rsidR="0084716D" w:rsidRDefault="00F1061D">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bookmarkStart w:id="0" w:name="_heading=h.gjdgxs" w:colFirst="0" w:colLast="0"/>
      <w:bookmarkEnd w:id="0"/>
      <w:r>
        <w:rPr>
          <w:rFonts w:ascii="Times New Roman" w:eastAsia="Times New Roman" w:hAnsi="Times New Roman"/>
          <w:b/>
          <w:i/>
          <w:color w:val="000000"/>
          <w:sz w:val="24"/>
          <w:szCs w:val="24"/>
        </w:rPr>
        <w:t xml:space="preserve">Number of credits: </w:t>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t xml:space="preserve">3 </w:t>
      </w:r>
      <w:r>
        <w:rPr>
          <w:rFonts w:ascii="Times New Roman" w:eastAsia="Times New Roman" w:hAnsi="Times New Roman"/>
          <w:i/>
          <w:color w:val="000000"/>
          <w:sz w:val="24"/>
          <w:szCs w:val="24"/>
        </w:rPr>
        <w:t>(45 credit hours, 50 minutes/hour)</w:t>
      </w:r>
    </w:p>
    <w:p w14:paraId="64BB7D41" w14:textId="77777777" w:rsidR="0084716D" w:rsidRDefault="00F1061D">
      <w:pPr>
        <w:widowControl w:val="0"/>
        <w:numPr>
          <w:ilvl w:val="1"/>
          <w:numId w:val="7"/>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Theoretical hours: </w:t>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t>30</w:t>
      </w:r>
    </w:p>
    <w:p w14:paraId="60BD0870" w14:textId="77777777" w:rsidR="0084716D" w:rsidRDefault="00F1061D">
      <w:pPr>
        <w:widowControl w:val="0"/>
        <w:numPr>
          <w:ilvl w:val="1"/>
          <w:numId w:val="7"/>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Number of hours discussed: </w:t>
      </w:r>
      <w:r>
        <w:rPr>
          <w:rFonts w:ascii="Times New Roman" w:eastAsia="Times New Roman" w:hAnsi="Times New Roman"/>
          <w:b/>
          <w:i/>
          <w:color w:val="000000"/>
          <w:sz w:val="24"/>
          <w:szCs w:val="24"/>
        </w:rPr>
        <w:tab/>
      </w:r>
      <w:r>
        <w:rPr>
          <w:rFonts w:ascii="Times New Roman" w:eastAsia="Times New Roman" w:hAnsi="Times New Roman"/>
          <w:b/>
          <w:i/>
          <w:color w:val="000000"/>
          <w:sz w:val="24"/>
          <w:szCs w:val="24"/>
        </w:rPr>
        <w:tab/>
        <w:t>15</w:t>
      </w:r>
    </w:p>
    <w:p w14:paraId="3BBA45CA" w14:textId="77777777" w:rsidR="0084716D" w:rsidRDefault="00F1061D">
      <w:pPr>
        <w:widowControl w:val="0"/>
        <w:numPr>
          <w:ilvl w:val="1"/>
          <w:numId w:val="7"/>
        </w:numPr>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 xml:space="preserve">Number of self-study periods: </w:t>
      </w:r>
      <w:r>
        <w:rPr>
          <w:rFonts w:ascii="Times New Roman" w:eastAsia="Times New Roman" w:hAnsi="Times New Roman"/>
          <w:b/>
          <w:i/>
          <w:color w:val="000000"/>
          <w:sz w:val="24"/>
          <w:szCs w:val="24"/>
        </w:rPr>
        <w:tab/>
        <w:t>90</w:t>
      </w:r>
      <w:r>
        <w:rPr>
          <w:rFonts w:ascii="Times New Roman" w:eastAsia="Times New Roman" w:hAnsi="Times New Roman"/>
          <w:b/>
          <w:i/>
          <w:color w:val="000000"/>
          <w:sz w:val="24"/>
          <w:szCs w:val="24"/>
        </w:rPr>
        <w:tab/>
      </w:r>
    </w:p>
    <w:p w14:paraId="365EBA5E" w14:textId="77777777" w:rsidR="0084716D" w:rsidRDefault="00F1061D">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Conditions for studying: study and pass the Tourism Economics</w:t>
      </w:r>
    </w:p>
    <w:p w14:paraId="265BBAD7" w14:textId="77777777" w:rsidR="0084716D" w:rsidRDefault="00F1061D">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Kind of course</w:t>
      </w:r>
    </w:p>
    <w:tbl>
      <w:tblPr>
        <w:tblStyle w:val="a1"/>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91"/>
        <w:gridCol w:w="1836"/>
        <w:gridCol w:w="1985"/>
      </w:tblGrid>
      <w:tr w:rsidR="0084716D" w14:paraId="0A9BEAEE" w14:textId="77777777">
        <w:trPr>
          <w:trHeight w:val="295"/>
          <w:jc w:val="center"/>
        </w:trPr>
        <w:tc>
          <w:tcPr>
            <w:tcW w:w="3971" w:type="dxa"/>
            <w:gridSpan w:val="2"/>
            <w:vAlign w:val="center"/>
          </w:tcPr>
          <w:p w14:paraId="47D6C5E5"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rPr>
              <w:t>Foundation □</w:t>
            </w:r>
          </w:p>
        </w:tc>
        <w:tc>
          <w:tcPr>
            <w:tcW w:w="3821" w:type="dxa"/>
            <w:gridSpan w:val="2"/>
            <w:vAlign w:val="center"/>
          </w:tcPr>
          <w:p w14:paraId="5047BF0D"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rPr>
              <w:t>Fundamental □</w:t>
            </w:r>
          </w:p>
        </w:tc>
      </w:tr>
      <w:tr w:rsidR="0084716D" w14:paraId="3B9F6AAE" w14:textId="77777777">
        <w:trPr>
          <w:trHeight w:val="149"/>
          <w:jc w:val="center"/>
        </w:trPr>
        <w:tc>
          <w:tcPr>
            <w:tcW w:w="1980" w:type="dxa"/>
            <w:vAlign w:val="center"/>
          </w:tcPr>
          <w:p w14:paraId="18E2C391"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rPr>
              <w:t>Compulsory □</w:t>
            </w:r>
          </w:p>
        </w:tc>
        <w:tc>
          <w:tcPr>
            <w:tcW w:w="1991" w:type="dxa"/>
            <w:vAlign w:val="center"/>
          </w:tcPr>
          <w:p w14:paraId="5778FFAB"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rPr>
              <w:t>Elective □</w:t>
            </w:r>
          </w:p>
        </w:tc>
        <w:tc>
          <w:tcPr>
            <w:tcW w:w="1836" w:type="dxa"/>
            <w:vAlign w:val="center"/>
          </w:tcPr>
          <w:p w14:paraId="7DA1462C"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rPr>
              <w:t>Compulsory</w:t>
            </w:r>
            <w:r>
              <w:rPr>
                <w:rFonts w:ascii="Times New Roman" w:eastAsia="Times New Roman" w:hAnsi="Times New Roman"/>
                <w:b/>
              </w:rPr>
              <w:t xml:space="preserve"> </w:t>
            </w:r>
            <w:r>
              <w:rPr>
                <w:rFonts w:ascii="Times New Roman" w:eastAsia="Times New Roman" w:hAnsi="Times New Roman"/>
              </w:rPr>
              <w:t>□</w:t>
            </w:r>
          </w:p>
        </w:tc>
        <w:tc>
          <w:tcPr>
            <w:tcW w:w="1985" w:type="dxa"/>
            <w:vAlign w:val="center"/>
          </w:tcPr>
          <w:p w14:paraId="03DD8019" w14:textId="77777777" w:rsidR="0084716D" w:rsidRDefault="00F1061D">
            <w:pPr>
              <w:spacing w:after="0" w:line="288" w:lineRule="auto"/>
              <w:jc w:val="center"/>
              <w:rPr>
                <w:rFonts w:ascii="Times New Roman" w:eastAsia="Times New Roman" w:hAnsi="Times New Roman"/>
              </w:rPr>
            </w:pPr>
            <w:r>
              <w:rPr>
                <w:rFonts w:ascii="Times New Roman" w:eastAsia="Times New Roman" w:hAnsi="Times New Roman"/>
                <w:b/>
              </w:rPr>
              <w:t xml:space="preserve">Elective </w:t>
            </w:r>
            <w:r>
              <w:rPr>
                <w:rFonts w:ascii="Symbol" w:eastAsia="Symbol" w:hAnsi="Symbol" w:cs="Symbol"/>
                <w:b/>
              </w:rPr>
              <w:t>√</w:t>
            </w:r>
          </w:p>
        </w:tc>
      </w:tr>
    </w:tbl>
    <w:p w14:paraId="59CD3792" w14:textId="77777777" w:rsidR="0084716D" w:rsidRDefault="00F1061D">
      <w:pPr>
        <w:widowControl w:val="0"/>
        <w:numPr>
          <w:ilvl w:val="0"/>
          <w:numId w:val="7"/>
        </w:numPr>
        <w:pBdr>
          <w:top w:val="nil"/>
          <w:left w:val="nil"/>
          <w:bottom w:val="nil"/>
          <w:right w:val="nil"/>
          <w:between w:val="nil"/>
        </w:pBdr>
        <w:tabs>
          <w:tab w:val="left" w:pos="900"/>
          <w:tab w:val="left" w:pos="993"/>
        </w:tabs>
        <w:spacing w:after="0" w:line="312" w:lineRule="auto"/>
        <w:ind w:left="360" w:firstLine="270"/>
        <w:jc w:val="both"/>
        <w:rPr>
          <w:rFonts w:ascii="Times New Roman" w:eastAsia="Times New Roman" w:hAnsi="Times New Roman"/>
          <w:b/>
          <w:color w:val="000000"/>
          <w:sz w:val="24"/>
          <w:szCs w:val="24"/>
        </w:rPr>
      </w:pPr>
      <w:r>
        <w:rPr>
          <w:rFonts w:ascii="Times New Roman" w:eastAsia="Times New Roman" w:hAnsi="Times New Roman"/>
          <w:b/>
          <w:i/>
          <w:color w:val="000000"/>
          <w:sz w:val="24"/>
          <w:szCs w:val="24"/>
        </w:rPr>
        <w:t>Course language:</w:t>
      </w:r>
      <w:r>
        <w:rPr>
          <w:rFonts w:ascii="Times New Roman" w:eastAsia="Times New Roman" w:hAnsi="Times New Roman"/>
          <w:b/>
          <w:color w:val="000000"/>
          <w:sz w:val="24"/>
          <w:szCs w:val="24"/>
        </w:rPr>
        <w:t xml:space="preserve"> English</w:t>
      </w:r>
    </w:p>
    <w:p w14:paraId="41C8F396" w14:textId="77777777" w:rsidR="0084716D" w:rsidRDefault="0084716D">
      <w:pPr>
        <w:widowControl w:val="0"/>
        <w:pBdr>
          <w:top w:val="nil"/>
          <w:left w:val="nil"/>
          <w:bottom w:val="nil"/>
          <w:right w:val="nil"/>
          <w:between w:val="nil"/>
        </w:pBdr>
        <w:tabs>
          <w:tab w:val="left" w:pos="900"/>
          <w:tab w:val="left" w:pos="993"/>
        </w:tabs>
        <w:spacing w:after="0" w:line="312" w:lineRule="auto"/>
        <w:ind w:left="630"/>
        <w:jc w:val="both"/>
        <w:rPr>
          <w:rFonts w:ascii="Times New Roman" w:eastAsia="Times New Roman" w:hAnsi="Times New Roman"/>
          <w:b/>
          <w:i/>
          <w:color w:val="000000"/>
          <w:sz w:val="24"/>
          <w:szCs w:val="24"/>
        </w:rPr>
      </w:pPr>
    </w:p>
    <w:p w14:paraId="3DDD82D2" w14:textId="77777777" w:rsidR="0084716D" w:rsidRDefault="00F1061D">
      <w:pPr>
        <w:pStyle w:val="Heading1"/>
        <w:numPr>
          <w:ilvl w:val="0"/>
          <w:numId w:val="6"/>
        </w:numPr>
        <w:tabs>
          <w:tab w:val="left" w:pos="993"/>
        </w:tabs>
        <w:spacing w:before="0" w:after="0" w:line="312" w:lineRule="auto"/>
        <w:ind w:left="0" w:firstLine="0"/>
        <w:rPr>
          <w:sz w:val="24"/>
          <w:szCs w:val="24"/>
        </w:rPr>
      </w:pPr>
      <w:bookmarkStart w:id="1" w:name="_heading=h.30j0zll" w:colFirst="0" w:colLast="0"/>
      <w:bookmarkEnd w:id="1"/>
      <w:r>
        <w:rPr>
          <w:sz w:val="24"/>
          <w:szCs w:val="24"/>
        </w:rPr>
        <w:t>INFORMATION ABOUT MANAGEMENT AND TEACHING STAFF</w:t>
      </w:r>
    </w:p>
    <w:p w14:paraId="6A3886AF" w14:textId="77777777" w:rsidR="0084716D" w:rsidRDefault="00F1061D">
      <w:pPr>
        <w:widowControl w:val="0"/>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Management Department: leisure and event management</w:t>
      </w:r>
    </w:p>
    <w:p w14:paraId="17729DD5" w14:textId="77777777" w:rsidR="0084716D" w:rsidRDefault="00F1061D">
      <w:pPr>
        <w:widowControl w:val="0"/>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Address: Room A1, National Economics University</w:t>
      </w:r>
    </w:p>
    <w:p w14:paraId="13784EAD" w14:textId="77777777" w:rsidR="0084716D" w:rsidRDefault="00F1061D">
      <w:pPr>
        <w:widowControl w:val="0"/>
        <w:pBdr>
          <w:top w:val="nil"/>
          <w:left w:val="nil"/>
          <w:bottom w:val="nil"/>
          <w:right w:val="nil"/>
          <w:between w:val="nil"/>
        </w:pBdr>
        <w:tabs>
          <w:tab w:val="left" w:pos="900"/>
          <w:tab w:val="left" w:pos="993"/>
        </w:tabs>
        <w:spacing w:after="0" w:line="312"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Instructors teach: </w:t>
      </w:r>
    </w:p>
    <w:p w14:paraId="1FB2CEFF" w14:textId="77777777" w:rsidR="0084716D" w:rsidRDefault="00F1061D">
      <w:pPr>
        <w:widowControl w:val="0"/>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Dr. Dao Minh Ngoc - Department: Hotel Management - Email: daominhngoc@neu.edu.vn</w:t>
      </w:r>
    </w:p>
    <w:p w14:paraId="1EF5DF25" w14:textId="77777777" w:rsidR="0084716D" w:rsidRDefault="00F1061D">
      <w:pPr>
        <w:widowControl w:val="0"/>
        <w:tabs>
          <w:tab w:val="left" w:pos="900"/>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Dr. Vu Nam, Email: vunam@neu.edu.vn</w:t>
      </w:r>
    </w:p>
    <w:p w14:paraId="126AFF48" w14:textId="77777777" w:rsidR="0084716D" w:rsidRDefault="00F1061D">
      <w:pPr>
        <w:pStyle w:val="Heading1"/>
        <w:numPr>
          <w:ilvl w:val="0"/>
          <w:numId w:val="6"/>
        </w:numPr>
        <w:tabs>
          <w:tab w:val="left" w:pos="993"/>
        </w:tabs>
        <w:spacing w:before="0" w:after="0" w:line="312" w:lineRule="auto"/>
        <w:ind w:left="0" w:firstLine="0"/>
        <w:rPr>
          <w:sz w:val="24"/>
          <w:szCs w:val="24"/>
        </w:rPr>
      </w:pPr>
      <w:r>
        <w:rPr>
          <w:sz w:val="24"/>
          <w:szCs w:val="24"/>
        </w:rPr>
        <w:t>COURSE DESCRIPTIONS</w:t>
      </w:r>
    </w:p>
    <w:p w14:paraId="3C7A4D8A" w14:textId="77777777" w:rsidR="0084716D" w:rsidRDefault="00F1061D">
      <w:pPr>
        <w:tabs>
          <w:tab w:val="left" w:pos="180"/>
          <w:tab w:val="left" w:pos="360"/>
        </w:tabs>
        <w:spacing w:after="0" w:line="312" w:lineRule="auto"/>
        <w:ind w:firstLine="360"/>
        <w:jc w:val="both"/>
        <w:rPr>
          <w:rFonts w:ascii="Times New Roman" w:eastAsia="Times New Roman" w:hAnsi="Times New Roman"/>
          <w:sz w:val="24"/>
          <w:szCs w:val="24"/>
        </w:rPr>
      </w:pPr>
      <w:r>
        <w:rPr>
          <w:rFonts w:ascii="Times New Roman" w:eastAsia="Times New Roman" w:hAnsi="Times New Roman"/>
          <w:sz w:val="24"/>
          <w:szCs w:val="24"/>
        </w:rPr>
        <w:t>The Cultural Tourism course is a knowledge course of the compulsory knowledge block of the training field of Tourism and Travel Service Management. This course helps learners with basic knowledge of cultural tourism and builds capacity to organize, supply, exploit markets and manage cultural tourism products in accordance with the objectives, orientations and conditions of Vietnamese tourism.</w:t>
      </w:r>
    </w:p>
    <w:p w14:paraId="120C9FDA" w14:textId="77777777" w:rsidR="0084716D" w:rsidRDefault="00F1061D">
      <w:pPr>
        <w:pStyle w:val="Heading1"/>
        <w:numPr>
          <w:ilvl w:val="0"/>
          <w:numId w:val="6"/>
        </w:numPr>
        <w:tabs>
          <w:tab w:val="left" w:pos="993"/>
        </w:tabs>
        <w:spacing w:before="0" w:after="0" w:line="312" w:lineRule="auto"/>
        <w:ind w:left="0" w:firstLine="0"/>
        <w:jc w:val="both"/>
        <w:rPr>
          <w:sz w:val="24"/>
          <w:szCs w:val="24"/>
        </w:rPr>
      </w:pPr>
      <w:r>
        <w:rPr>
          <w:sz w:val="24"/>
          <w:szCs w:val="24"/>
        </w:rPr>
        <w:lastRenderedPageBreak/>
        <w:t>LEARNING RESOURCES (COURSE BOOKS, REFERENCE BOOKS, AND SOFTWARES)</w:t>
      </w:r>
    </w:p>
    <w:p w14:paraId="7C46CBDA" w14:textId="77777777" w:rsidR="0084716D" w:rsidRDefault="00F1061D">
      <w:pPr>
        <w:pBdr>
          <w:top w:val="nil"/>
          <w:left w:val="nil"/>
          <w:bottom w:val="nil"/>
          <w:right w:val="nil"/>
          <w:between w:val="nil"/>
        </w:pBdr>
        <w:tabs>
          <w:tab w:val="left" w:pos="-1440"/>
          <w:tab w:val="left" w:pos="-720"/>
          <w:tab w:val="left" w:pos="993"/>
        </w:tabs>
        <w:spacing w:after="0" w:line="312" w:lineRule="auto"/>
        <w:ind w:left="567"/>
        <w:jc w:val="both"/>
        <w:rPr>
          <w:rFonts w:ascii="Times New Roman" w:eastAsia="Times New Roman" w:hAnsi="Times New Roman"/>
          <w:b/>
          <w:i/>
          <w:color w:val="000000"/>
          <w:sz w:val="24"/>
          <w:szCs w:val="24"/>
        </w:rPr>
      </w:pPr>
      <w:r>
        <w:rPr>
          <w:rFonts w:ascii="Times New Roman" w:eastAsia="Times New Roman" w:hAnsi="Times New Roman"/>
          <w:b/>
          <w:i/>
          <w:sz w:val="24"/>
          <w:szCs w:val="24"/>
        </w:rPr>
        <w:t>Textbook:</w:t>
      </w:r>
    </w:p>
    <w:p w14:paraId="385B5305"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ICOMOS (2002), International Cultural Tourism Charter Principles and Guidelines for Managing Tourism at Places of Cultural and Heritage Significance.</w:t>
      </w:r>
    </w:p>
    <w:p w14:paraId="44DBFA78" w14:textId="77777777" w:rsidR="0084716D" w:rsidRDefault="00F1061D">
      <w:pPr>
        <w:pBdr>
          <w:top w:val="nil"/>
          <w:left w:val="nil"/>
          <w:bottom w:val="nil"/>
          <w:right w:val="nil"/>
          <w:between w:val="nil"/>
        </w:pBdr>
        <w:tabs>
          <w:tab w:val="left" w:pos="567"/>
        </w:tabs>
        <w:spacing w:after="0" w:line="276" w:lineRule="auto"/>
        <w:ind w:left="720"/>
        <w:rPr>
          <w:rFonts w:ascii="Times New Roman" w:eastAsia="Times New Roman" w:hAnsi="Times New Roman"/>
          <w:b/>
          <w:i/>
          <w:color w:val="000000"/>
          <w:sz w:val="24"/>
          <w:szCs w:val="24"/>
        </w:rPr>
      </w:pPr>
      <w:r>
        <w:rPr>
          <w:rFonts w:ascii="Times New Roman" w:eastAsia="Times New Roman" w:hAnsi="Times New Roman"/>
          <w:b/>
          <w:i/>
          <w:color w:val="000000"/>
          <w:sz w:val="24"/>
          <w:szCs w:val="24"/>
        </w:rPr>
        <w:t>Addition references:</w:t>
      </w:r>
    </w:p>
    <w:p w14:paraId="339B1D1A" w14:textId="77777777" w:rsidR="0084716D" w:rsidRDefault="00F1061D">
      <w:pPr>
        <w:numPr>
          <w:ilvl w:val="0"/>
          <w:numId w:val="8"/>
        </w:numPr>
        <w:tabs>
          <w:tab w:val="left" w:pos="180"/>
          <w:tab w:val="left" w:pos="36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Tran Thuy Anh (2016), Cultural tourism, Education Publishing House, Hanoi. </w:t>
      </w:r>
    </w:p>
    <w:p w14:paraId="7A1CF7A8"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 xml:space="preserve">Marianna Sigala, David Leslie (2005), International Cultural Tourism, management, implications and cases, Published by Elsevier Ltd. </w:t>
      </w:r>
    </w:p>
    <w:p w14:paraId="16C96B5C"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 xml:space="preserve">Priscilla Boniface (2003), Managing Quality Cultural Tourism, The Taylor &amp; Francis e-Library. </w:t>
      </w:r>
    </w:p>
    <w:p w14:paraId="5922D2AA"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Yvette Reisinger PhD (2009), International Tourism: Cultures and Behavior, Butterworth-Heinemann, Oxford, UK.</w:t>
      </w:r>
    </w:p>
    <w:p w14:paraId="21FDCBF8"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 xml:space="preserve">International Committee on Monuments and Monuments for Cultural Tourism (2006), Tourism in World Cultural Heritage Sites, Translation by the Translation Center, World Publishing House </w:t>
      </w:r>
    </w:p>
    <w:p w14:paraId="75656EB8"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 xml:space="preserve">Tran Ngoc Add (2001), Finding Vietnamese cultural identity, Ho Chi Minh City Publishing House </w:t>
      </w:r>
    </w:p>
    <w:p w14:paraId="39212D8E"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Tran Quoc Vuong (1996), Vietnamese cultural foundations, Social Science Publishing House</w:t>
      </w:r>
    </w:p>
    <w:p w14:paraId="35465184" w14:textId="77777777" w:rsidR="0084716D" w:rsidRDefault="00F1061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r>
        <w:rPr>
          <w:rFonts w:ascii="Times New Roman" w:eastAsia="Times New Roman" w:hAnsi="Times New Roman"/>
          <w:sz w:val="24"/>
          <w:szCs w:val="24"/>
        </w:rPr>
        <w:t>Ministry of Culture, Sports and Tourism (2015), Report on the inventory of cultural heritages (provinces and cities), Department of Cultural Heritages</w:t>
      </w:r>
    </w:p>
    <w:p w14:paraId="72A3D3EC" w14:textId="77777777" w:rsidR="0084716D" w:rsidRDefault="0084716D">
      <w:pPr>
        <w:numPr>
          <w:ilvl w:val="0"/>
          <w:numId w:val="8"/>
        </w:numPr>
        <w:tabs>
          <w:tab w:val="left" w:pos="180"/>
          <w:tab w:val="left" w:pos="360"/>
        </w:tabs>
        <w:spacing w:after="0" w:line="312" w:lineRule="auto"/>
        <w:ind w:left="0" w:firstLine="360"/>
        <w:jc w:val="both"/>
        <w:rPr>
          <w:rFonts w:ascii="Times New Roman" w:eastAsia="Times New Roman" w:hAnsi="Times New Roman"/>
          <w:sz w:val="24"/>
          <w:szCs w:val="24"/>
        </w:rPr>
      </w:pPr>
    </w:p>
    <w:p w14:paraId="57D32843" w14:textId="77777777" w:rsidR="0084716D" w:rsidRDefault="00F1061D">
      <w:pPr>
        <w:pStyle w:val="Heading1"/>
        <w:numPr>
          <w:ilvl w:val="0"/>
          <w:numId w:val="6"/>
        </w:numPr>
        <w:tabs>
          <w:tab w:val="left" w:pos="993"/>
        </w:tabs>
        <w:spacing w:before="0" w:after="0" w:line="312" w:lineRule="auto"/>
        <w:ind w:left="0" w:firstLine="0"/>
        <w:jc w:val="both"/>
        <w:rPr>
          <w:sz w:val="24"/>
          <w:szCs w:val="24"/>
        </w:rPr>
      </w:pPr>
      <w:r>
        <w:rPr>
          <w:sz w:val="24"/>
          <w:szCs w:val="24"/>
        </w:rPr>
        <w:t>COURSE GOALS</w:t>
      </w:r>
    </w:p>
    <w:p w14:paraId="7EE18704" w14:textId="77777777" w:rsidR="0084716D" w:rsidRDefault="00F1061D">
      <w:pPr>
        <w:pStyle w:val="Heading1"/>
        <w:tabs>
          <w:tab w:val="left" w:pos="993"/>
        </w:tabs>
        <w:spacing w:before="0" w:after="0" w:line="312" w:lineRule="auto"/>
        <w:ind w:left="567"/>
        <w:jc w:val="center"/>
        <w:rPr>
          <w:sz w:val="24"/>
          <w:szCs w:val="24"/>
        </w:rPr>
      </w:pPr>
      <w:r>
        <w:rPr>
          <w:sz w:val="24"/>
          <w:szCs w:val="24"/>
        </w:rPr>
        <w:t>Table 5.1. Course goals</w:t>
      </w:r>
    </w:p>
    <w:tbl>
      <w:tblPr>
        <w:tblStyle w:val="a2"/>
        <w:tblW w:w="9237"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9"/>
        <w:gridCol w:w="5062"/>
        <w:gridCol w:w="1391"/>
        <w:gridCol w:w="1685"/>
      </w:tblGrid>
      <w:tr w:rsidR="0084716D" w14:paraId="3FF2C37C" w14:textId="77777777">
        <w:tc>
          <w:tcPr>
            <w:tcW w:w="1099" w:type="dxa"/>
            <w:tcBorders>
              <w:top w:val="single" w:sz="4" w:space="0" w:color="000000"/>
              <w:left w:val="single" w:sz="4" w:space="0" w:color="000000"/>
              <w:bottom w:val="single" w:sz="4" w:space="0" w:color="000000"/>
              <w:right w:val="single" w:sz="4" w:space="0" w:color="000000"/>
            </w:tcBorders>
            <w:vAlign w:val="center"/>
          </w:tcPr>
          <w:p w14:paraId="7996A6EA" w14:textId="77777777" w:rsidR="0084716D" w:rsidRDefault="00F1061D">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Goal</w:t>
            </w:r>
          </w:p>
        </w:tc>
        <w:tc>
          <w:tcPr>
            <w:tcW w:w="5062" w:type="dxa"/>
            <w:tcBorders>
              <w:top w:val="single" w:sz="4" w:space="0" w:color="000000"/>
              <w:left w:val="single" w:sz="4" w:space="0" w:color="000000"/>
              <w:bottom w:val="single" w:sz="4" w:space="0" w:color="000000"/>
              <w:right w:val="single" w:sz="4" w:space="0" w:color="000000"/>
            </w:tcBorders>
            <w:vAlign w:val="center"/>
          </w:tcPr>
          <w:p w14:paraId="13706D19" w14:textId="77777777" w:rsidR="0084716D" w:rsidRDefault="00F1061D">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 xml:space="preserve">Content </w:t>
            </w:r>
          </w:p>
        </w:tc>
        <w:tc>
          <w:tcPr>
            <w:tcW w:w="1391" w:type="dxa"/>
            <w:tcBorders>
              <w:top w:val="single" w:sz="4" w:space="0" w:color="000000"/>
              <w:left w:val="single" w:sz="4" w:space="0" w:color="000000"/>
              <w:bottom w:val="single" w:sz="4" w:space="0" w:color="000000"/>
              <w:right w:val="single" w:sz="4" w:space="0" w:color="000000"/>
            </w:tcBorders>
            <w:vAlign w:val="center"/>
          </w:tcPr>
          <w:p w14:paraId="33F7BCE7" w14:textId="77777777" w:rsidR="0084716D" w:rsidRDefault="00F1061D">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PLOs</w:t>
            </w:r>
          </w:p>
        </w:tc>
        <w:tc>
          <w:tcPr>
            <w:tcW w:w="1685" w:type="dxa"/>
            <w:tcBorders>
              <w:top w:val="single" w:sz="4" w:space="0" w:color="000000"/>
              <w:left w:val="single" w:sz="4" w:space="0" w:color="000000"/>
              <w:bottom w:val="single" w:sz="4" w:space="0" w:color="000000"/>
              <w:right w:val="single" w:sz="4" w:space="0" w:color="000000"/>
            </w:tcBorders>
            <w:vAlign w:val="center"/>
          </w:tcPr>
          <w:p w14:paraId="1029D731" w14:textId="77777777" w:rsidR="0084716D" w:rsidRDefault="00F1061D">
            <w:pPr>
              <w:widowControl w:val="0"/>
              <w:tabs>
                <w:tab w:val="left" w:pos="993"/>
              </w:tabs>
              <w:spacing w:after="0" w:line="312" w:lineRule="auto"/>
              <w:ind w:firstLine="28"/>
              <w:jc w:val="center"/>
              <w:rPr>
                <w:rFonts w:ascii="Times New Roman" w:eastAsia="Times New Roman" w:hAnsi="Times New Roman"/>
                <w:b/>
                <w:sz w:val="24"/>
                <w:szCs w:val="24"/>
              </w:rPr>
            </w:pPr>
            <w:r>
              <w:rPr>
                <w:rFonts w:ascii="Times New Roman" w:eastAsia="Times New Roman" w:hAnsi="Times New Roman"/>
                <w:b/>
                <w:color w:val="000000"/>
                <w:sz w:val="24"/>
                <w:szCs w:val="24"/>
              </w:rPr>
              <w:t>Qualifications</w:t>
            </w:r>
          </w:p>
        </w:tc>
      </w:tr>
      <w:tr w:rsidR="0084716D" w14:paraId="46DF4BB1" w14:textId="77777777">
        <w:tc>
          <w:tcPr>
            <w:tcW w:w="1099" w:type="dxa"/>
            <w:tcBorders>
              <w:top w:val="single" w:sz="4" w:space="0" w:color="000000"/>
              <w:left w:val="single" w:sz="4" w:space="0" w:color="000000"/>
              <w:bottom w:val="single" w:sz="4" w:space="0" w:color="000000"/>
              <w:right w:val="single" w:sz="4" w:space="0" w:color="000000"/>
            </w:tcBorders>
          </w:tcPr>
          <w:p w14:paraId="32FCBE6E"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[1]</w:t>
            </w:r>
          </w:p>
        </w:tc>
        <w:tc>
          <w:tcPr>
            <w:tcW w:w="5062" w:type="dxa"/>
            <w:tcBorders>
              <w:top w:val="single" w:sz="4" w:space="0" w:color="000000"/>
              <w:left w:val="single" w:sz="4" w:space="0" w:color="000000"/>
              <w:bottom w:val="single" w:sz="4" w:space="0" w:color="000000"/>
              <w:right w:val="single" w:sz="4" w:space="0" w:color="000000"/>
            </w:tcBorders>
          </w:tcPr>
          <w:p w14:paraId="4CA53300"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[2]</w:t>
            </w:r>
          </w:p>
        </w:tc>
        <w:tc>
          <w:tcPr>
            <w:tcW w:w="1391" w:type="dxa"/>
            <w:tcBorders>
              <w:top w:val="single" w:sz="4" w:space="0" w:color="000000"/>
              <w:left w:val="single" w:sz="4" w:space="0" w:color="000000"/>
              <w:bottom w:val="single" w:sz="4" w:space="0" w:color="000000"/>
              <w:right w:val="single" w:sz="4" w:space="0" w:color="000000"/>
            </w:tcBorders>
          </w:tcPr>
          <w:p w14:paraId="344DA621"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[3]</w:t>
            </w:r>
          </w:p>
        </w:tc>
        <w:tc>
          <w:tcPr>
            <w:tcW w:w="1685" w:type="dxa"/>
            <w:tcBorders>
              <w:top w:val="single" w:sz="4" w:space="0" w:color="000000"/>
              <w:left w:val="single" w:sz="4" w:space="0" w:color="000000"/>
              <w:bottom w:val="single" w:sz="4" w:space="0" w:color="000000"/>
              <w:right w:val="single" w:sz="4" w:space="0" w:color="000000"/>
            </w:tcBorders>
          </w:tcPr>
          <w:p w14:paraId="48D81F23"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b/>
                <w:sz w:val="24"/>
                <w:szCs w:val="24"/>
              </w:rPr>
              <w:t>[4]</w:t>
            </w:r>
          </w:p>
        </w:tc>
      </w:tr>
      <w:tr w:rsidR="0084716D" w14:paraId="54413764" w14:textId="77777777">
        <w:tc>
          <w:tcPr>
            <w:tcW w:w="1099" w:type="dxa"/>
            <w:tcBorders>
              <w:top w:val="single" w:sz="4" w:space="0" w:color="000000"/>
              <w:left w:val="single" w:sz="4" w:space="0" w:color="000000"/>
              <w:bottom w:val="single" w:sz="4" w:space="0" w:color="000000"/>
              <w:right w:val="single" w:sz="4" w:space="0" w:color="000000"/>
            </w:tcBorders>
            <w:vAlign w:val="center"/>
          </w:tcPr>
          <w:p w14:paraId="13891CB4"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sz w:val="24"/>
                <w:szCs w:val="24"/>
              </w:rPr>
              <w:t>G1</w:t>
            </w:r>
          </w:p>
        </w:tc>
        <w:tc>
          <w:tcPr>
            <w:tcW w:w="5062" w:type="dxa"/>
            <w:tcBorders>
              <w:top w:val="single" w:sz="4" w:space="0" w:color="000000"/>
              <w:left w:val="single" w:sz="4" w:space="0" w:color="000000"/>
              <w:bottom w:val="single" w:sz="4" w:space="0" w:color="000000"/>
              <w:right w:val="single" w:sz="4" w:space="0" w:color="000000"/>
            </w:tcBorders>
          </w:tcPr>
          <w:p w14:paraId="6451C764"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Understand knowledge of culture, heritage, cultural tourism; the relationship between culture and tourism and cultural fields related to cultural tourism.</w:t>
            </w:r>
          </w:p>
          <w:p w14:paraId="3278EF70"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lastRenderedPageBreak/>
              <w:t>Understand the cultural tourism market, cultural tourism products, organize the supply of cultural tourism products</w:t>
            </w:r>
          </w:p>
          <w:p w14:paraId="1B8D787B"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Understand and analyze the values of cultural tourism resources in Vietnam, including both tangible cultural tourism resources and intangible cultural tourism resources.</w:t>
            </w:r>
          </w:p>
          <w:p w14:paraId="6F06F9F4"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Understand the contents and forms of cultural tourism management; activities of management and sustainable development of cultural tourism in Vietnam.</w:t>
            </w:r>
          </w:p>
        </w:tc>
        <w:tc>
          <w:tcPr>
            <w:tcW w:w="1391" w:type="dxa"/>
            <w:tcBorders>
              <w:top w:val="single" w:sz="4" w:space="0" w:color="000000"/>
              <w:left w:val="single" w:sz="4" w:space="0" w:color="000000"/>
              <w:bottom w:val="single" w:sz="4" w:space="0" w:color="000000"/>
              <w:right w:val="single" w:sz="4" w:space="0" w:color="000000"/>
            </w:tcBorders>
            <w:vAlign w:val="center"/>
          </w:tcPr>
          <w:p w14:paraId="52860A0C"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lastRenderedPageBreak/>
              <w:t>1.3</w:t>
            </w:r>
          </w:p>
        </w:tc>
        <w:tc>
          <w:tcPr>
            <w:tcW w:w="1685" w:type="dxa"/>
            <w:tcBorders>
              <w:top w:val="single" w:sz="4" w:space="0" w:color="000000"/>
              <w:left w:val="single" w:sz="4" w:space="0" w:color="000000"/>
              <w:bottom w:val="single" w:sz="4" w:space="0" w:color="000000"/>
              <w:right w:val="single" w:sz="4" w:space="0" w:color="000000"/>
            </w:tcBorders>
          </w:tcPr>
          <w:p w14:paraId="0D0B940D"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0E27B00A"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60061E4C"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44EAFD9C"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4B94D5A5"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3DEEC669"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3656B9AB"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5FCD5EC4"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p w14:paraId="45FB0818"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tc>
      </w:tr>
      <w:tr w:rsidR="0084716D" w14:paraId="20E14504" w14:textId="77777777">
        <w:tc>
          <w:tcPr>
            <w:tcW w:w="1099" w:type="dxa"/>
            <w:tcBorders>
              <w:top w:val="single" w:sz="4" w:space="0" w:color="000000"/>
              <w:left w:val="single" w:sz="4" w:space="0" w:color="000000"/>
              <w:bottom w:val="single" w:sz="4" w:space="0" w:color="000000"/>
              <w:right w:val="single" w:sz="4" w:space="0" w:color="000000"/>
            </w:tcBorders>
            <w:vAlign w:val="center"/>
          </w:tcPr>
          <w:p w14:paraId="56C31F58"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sz w:val="24"/>
                <w:szCs w:val="24"/>
              </w:rPr>
              <w:lastRenderedPageBreak/>
              <w:t>G2</w:t>
            </w:r>
          </w:p>
        </w:tc>
        <w:tc>
          <w:tcPr>
            <w:tcW w:w="5062" w:type="dxa"/>
            <w:tcBorders>
              <w:top w:val="single" w:sz="4" w:space="0" w:color="000000"/>
              <w:left w:val="single" w:sz="4" w:space="0" w:color="000000"/>
              <w:bottom w:val="single" w:sz="4" w:space="0" w:color="000000"/>
              <w:right w:val="single" w:sz="4" w:space="0" w:color="000000"/>
            </w:tcBorders>
          </w:tcPr>
          <w:p w14:paraId="25C96676"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Ability to classify cultural tourism resources, analyze cultural tourism market in Vietnam</w:t>
            </w:r>
          </w:p>
          <w:p w14:paraId="7A0248DD"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Understand and have skills in building, supplying, promoting and selling cultural tourism products suitable to the market and conditions of Vietnam;</w:t>
            </w:r>
          </w:p>
          <w:p w14:paraId="049F31CB"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p>
        </w:tc>
        <w:tc>
          <w:tcPr>
            <w:tcW w:w="1391" w:type="dxa"/>
            <w:tcBorders>
              <w:top w:val="single" w:sz="4" w:space="0" w:color="000000"/>
              <w:left w:val="single" w:sz="4" w:space="0" w:color="000000"/>
              <w:bottom w:val="single" w:sz="4" w:space="0" w:color="000000"/>
              <w:right w:val="single" w:sz="4" w:space="0" w:color="000000"/>
            </w:tcBorders>
            <w:vAlign w:val="center"/>
          </w:tcPr>
          <w:p w14:paraId="58BDF8A7"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1.7</w:t>
            </w:r>
          </w:p>
          <w:p w14:paraId="53128261"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tc>
        <w:tc>
          <w:tcPr>
            <w:tcW w:w="1685" w:type="dxa"/>
            <w:tcBorders>
              <w:top w:val="single" w:sz="4" w:space="0" w:color="000000"/>
              <w:left w:val="single" w:sz="4" w:space="0" w:color="000000"/>
              <w:bottom w:val="single" w:sz="4" w:space="0" w:color="000000"/>
              <w:right w:val="single" w:sz="4" w:space="0" w:color="000000"/>
            </w:tcBorders>
          </w:tcPr>
          <w:p w14:paraId="62486C05"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4101652C"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0B778152"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p w14:paraId="4B99056E"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1299C43A"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tc>
      </w:tr>
      <w:tr w:rsidR="0084716D" w14:paraId="5357DD5A" w14:textId="77777777">
        <w:tc>
          <w:tcPr>
            <w:tcW w:w="1099" w:type="dxa"/>
            <w:tcBorders>
              <w:top w:val="single" w:sz="4" w:space="0" w:color="000000"/>
              <w:left w:val="single" w:sz="4" w:space="0" w:color="000000"/>
              <w:bottom w:val="single" w:sz="4" w:space="0" w:color="000000"/>
              <w:right w:val="single" w:sz="4" w:space="0" w:color="000000"/>
            </w:tcBorders>
            <w:vAlign w:val="center"/>
          </w:tcPr>
          <w:p w14:paraId="0F2285E8" w14:textId="77777777" w:rsidR="0084716D" w:rsidRDefault="00F1061D">
            <w:pPr>
              <w:widowControl w:val="0"/>
              <w:tabs>
                <w:tab w:val="left" w:pos="993"/>
              </w:tabs>
              <w:spacing w:after="0" w:line="312" w:lineRule="auto"/>
              <w:ind w:firstLine="28"/>
              <w:jc w:val="center"/>
              <w:rPr>
                <w:rFonts w:ascii="Times New Roman" w:eastAsia="Times New Roman" w:hAnsi="Times New Roman"/>
                <w:sz w:val="24"/>
                <w:szCs w:val="24"/>
              </w:rPr>
            </w:pPr>
            <w:r>
              <w:rPr>
                <w:rFonts w:ascii="Times New Roman" w:eastAsia="Times New Roman" w:hAnsi="Times New Roman"/>
                <w:sz w:val="24"/>
                <w:szCs w:val="24"/>
              </w:rPr>
              <w:t>G3</w:t>
            </w:r>
          </w:p>
        </w:tc>
        <w:tc>
          <w:tcPr>
            <w:tcW w:w="5062" w:type="dxa"/>
            <w:tcBorders>
              <w:top w:val="single" w:sz="4" w:space="0" w:color="000000"/>
              <w:left w:val="single" w:sz="4" w:space="0" w:color="000000"/>
              <w:bottom w:val="single" w:sz="4" w:space="0" w:color="000000"/>
              <w:right w:val="single" w:sz="4" w:space="0" w:color="000000"/>
            </w:tcBorders>
          </w:tcPr>
          <w:p w14:paraId="1EC1FCC4"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567"/>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Ability to participate in the management of cultural tourist attractions oriented towards sustainable development</w:t>
            </w:r>
          </w:p>
        </w:tc>
        <w:tc>
          <w:tcPr>
            <w:tcW w:w="1391" w:type="dxa"/>
            <w:tcBorders>
              <w:top w:val="single" w:sz="4" w:space="0" w:color="000000"/>
              <w:left w:val="single" w:sz="4" w:space="0" w:color="000000"/>
              <w:bottom w:val="single" w:sz="4" w:space="0" w:color="000000"/>
              <w:right w:val="single" w:sz="4" w:space="0" w:color="000000"/>
            </w:tcBorders>
            <w:vAlign w:val="center"/>
          </w:tcPr>
          <w:p w14:paraId="1DB69759"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3.3</w:t>
            </w:r>
          </w:p>
        </w:tc>
        <w:tc>
          <w:tcPr>
            <w:tcW w:w="1685" w:type="dxa"/>
            <w:tcBorders>
              <w:top w:val="single" w:sz="4" w:space="0" w:color="000000"/>
              <w:left w:val="single" w:sz="4" w:space="0" w:color="000000"/>
              <w:bottom w:val="single" w:sz="4" w:space="0" w:color="000000"/>
              <w:right w:val="single" w:sz="4" w:space="0" w:color="000000"/>
            </w:tcBorders>
          </w:tcPr>
          <w:p w14:paraId="4DDBEF00" w14:textId="77777777" w:rsidR="0084716D" w:rsidRDefault="0084716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p>
          <w:p w14:paraId="7A036E3D" w14:textId="77777777" w:rsidR="0084716D" w:rsidRDefault="00F1061D">
            <w:pPr>
              <w:pBdr>
                <w:top w:val="nil"/>
                <w:left w:val="nil"/>
                <w:bottom w:val="nil"/>
                <w:right w:val="nil"/>
                <w:between w:val="nil"/>
              </w:pBdr>
              <w:tabs>
                <w:tab w:val="left" w:pos="-1440"/>
                <w:tab w:val="left" w:pos="-720"/>
                <w:tab w:val="left" w:pos="993"/>
              </w:tabs>
              <w:spacing w:after="0" w:line="312" w:lineRule="auto"/>
              <w:ind w:firstLine="28"/>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w:t>
            </w:r>
          </w:p>
        </w:tc>
      </w:tr>
    </w:tbl>
    <w:p w14:paraId="3461D779" w14:textId="77777777" w:rsidR="0084716D" w:rsidRDefault="0084716D">
      <w:pPr>
        <w:pStyle w:val="Heading1"/>
        <w:tabs>
          <w:tab w:val="left" w:pos="993"/>
        </w:tabs>
        <w:spacing w:before="0" w:after="0" w:line="312" w:lineRule="auto"/>
        <w:ind w:left="567"/>
        <w:jc w:val="both"/>
        <w:rPr>
          <w:sz w:val="24"/>
          <w:szCs w:val="24"/>
        </w:rPr>
      </w:pPr>
    </w:p>
    <w:p w14:paraId="4DB34F84" w14:textId="77777777" w:rsidR="0084716D" w:rsidRDefault="00F1061D">
      <w:pPr>
        <w:pStyle w:val="Heading1"/>
        <w:numPr>
          <w:ilvl w:val="0"/>
          <w:numId w:val="6"/>
        </w:numPr>
        <w:tabs>
          <w:tab w:val="left" w:pos="993"/>
        </w:tabs>
        <w:spacing w:before="0" w:after="0" w:line="312" w:lineRule="auto"/>
        <w:ind w:left="0" w:firstLine="0"/>
        <w:jc w:val="both"/>
        <w:rPr>
          <w:sz w:val="24"/>
          <w:szCs w:val="24"/>
        </w:rPr>
      </w:pPr>
      <w:r>
        <w:rPr>
          <w:sz w:val="24"/>
          <w:szCs w:val="24"/>
        </w:rPr>
        <w:t>COURSE LEARNING OUTCOMES</w:t>
      </w:r>
    </w:p>
    <w:p w14:paraId="4600E8C7" w14:textId="77777777" w:rsidR="0084716D" w:rsidRDefault="00F1061D">
      <w:pPr>
        <w:pStyle w:val="Heading1"/>
        <w:tabs>
          <w:tab w:val="left" w:pos="993"/>
        </w:tabs>
        <w:spacing w:before="0" w:after="0" w:line="312" w:lineRule="auto"/>
        <w:ind w:left="567"/>
        <w:jc w:val="center"/>
        <w:rPr>
          <w:sz w:val="24"/>
          <w:szCs w:val="24"/>
        </w:rPr>
      </w:pPr>
      <w:r>
        <w:rPr>
          <w:sz w:val="24"/>
          <w:szCs w:val="24"/>
        </w:rPr>
        <w:t>Table 6.1. Course learning outcomes (CLO)</w:t>
      </w:r>
    </w:p>
    <w:tbl>
      <w:tblPr>
        <w:tblStyle w:val="a3"/>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9"/>
        <w:gridCol w:w="1163"/>
        <w:gridCol w:w="5193"/>
        <w:gridCol w:w="1657"/>
      </w:tblGrid>
      <w:tr w:rsidR="0084716D" w14:paraId="48C32B4D" w14:textId="77777777">
        <w:tc>
          <w:tcPr>
            <w:tcW w:w="1229" w:type="dxa"/>
            <w:tcBorders>
              <w:top w:val="single" w:sz="4" w:space="0" w:color="000000"/>
              <w:left w:val="single" w:sz="4" w:space="0" w:color="000000"/>
              <w:bottom w:val="single" w:sz="4" w:space="0" w:color="000000"/>
              <w:right w:val="single" w:sz="4" w:space="0" w:color="000000"/>
            </w:tcBorders>
            <w:vAlign w:val="center"/>
          </w:tcPr>
          <w:p w14:paraId="09320768" w14:textId="77777777" w:rsidR="0084716D" w:rsidRDefault="00F1061D">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Goal</w:t>
            </w:r>
          </w:p>
        </w:tc>
        <w:tc>
          <w:tcPr>
            <w:tcW w:w="1163" w:type="dxa"/>
            <w:tcBorders>
              <w:top w:val="single" w:sz="4" w:space="0" w:color="000000"/>
              <w:left w:val="single" w:sz="4" w:space="0" w:color="000000"/>
              <w:bottom w:val="single" w:sz="4" w:space="0" w:color="000000"/>
              <w:right w:val="single" w:sz="4" w:space="0" w:color="000000"/>
            </w:tcBorders>
            <w:vAlign w:val="center"/>
          </w:tcPr>
          <w:p w14:paraId="28206737" w14:textId="77777777" w:rsidR="0084716D" w:rsidRDefault="00F1061D">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 xml:space="preserve">CLOs </w:t>
            </w:r>
          </w:p>
        </w:tc>
        <w:tc>
          <w:tcPr>
            <w:tcW w:w="5193" w:type="dxa"/>
            <w:tcBorders>
              <w:top w:val="single" w:sz="4" w:space="0" w:color="000000"/>
              <w:left w:val="single" w:sz="4" w:space="0" w:color="000000"/>
              <w:bottom w:val="single" w:sz="4" w:space="0" w:color="000000"/>
              <w:right w:val="single" w:sz="4" w:space="0" w:color="000000"/>
            </w:tcBorders>
            <w:vAlign w:val="center"/>
          </w:tcPr>
          <w:p w14:paraId="5AC3FF6B" w14:textId="77777777" w:rsidR="0084716D" w:rsidRDefault="00F1061D">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Description CLOs</w:t>
            </w:r>
          </w:p>
        </w:tc>
        <w:tc>
          <w:tcPr>
            <w:tcW w:w="1657" w:type="dxa"/>
            <w:tcBorders>
              <w:top w:val="single" w:sz="4" w:space="0" w:color="000000"/>
              <w:left w:val="single" w:sz="4" w:space="0" w:color="000000"/>
              <w:bottom w:val="single" w:sz="4" w:space="0" w:color="000000"/>
              <w:right w:val="single" w:sz="4" w:space="0" w:color="000000"/>
            </w:tcBorders>
            <w:vAlign w:val="center"/>
          </w:tcPr>
          <w:p w14:paraId="0FA901B6" w14:textId="77777777" w:rsidR="0084716D" w:rsidRDefault="00F1061D">
            <w:pPr>
              <w:widowControl w:val="0"/>
              <w:spacing w:after="0" w:line="312"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Level achieved</w:t>
            </w:r>
          </w:p>
        </w:tc>
      </w:tr>
      <w:tr w:rsidR="0084716D" w14:paraId="180BE7F2" w14:textId="77777777">
        <w:tc>
          <w:tcPr>
            <w:tcW w:w="1229" w:type="dxa"/>
            <w:tcBorders>
              <w:top w:val="single" w:sz="4" w:space="0" w:color="000000"/>
              <w:left w:val="single" w:sz="4" w:space="0" w:color="000000"/>
              <w:bottom w:val="single" w:sz="4" w:space="0" w:color="000000"/>
              <w:right w:val="single" w:sz="4" w:space="0" w:color="000000"/>
            </w:tcBorders>
          </w:tcPr>
          <w:p w14:paraId="127C5FC9"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163" w:type="dxa"/>
            <w:tcBorders>
              <w:top w:val="single" w:sz="4" w:space="0" w:color="000000"/>
              <w:left w:val="single" w:sz="4" w:space="0" w:color="000000"/>
              <w:bottom w:val="single" w:sz="4" w:space="0" w:color="000000"/>
              <w:right w:val="single" w:sz="4" w:space="0" w:color="000000"/>
            </w:tcBorders>
          </w:tcPr>
          <w:p w14:paraId="23E9DDE1"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5193" w:type="dxa"/>
            <w:tcBorders>
              <w:top w:val="single" w:sz="4" w:space="0" w:color="000000"/>
              <w:left w:val="single" w:sz="4" w:space="0" w:color="000000"/>
              <w:bottom w:val="single" w:sz="4" w:space="0" w:color="000000"/>
              <w:right w:val="single" w:sz="4" w:space="0" w:color="000000"/>
            </w:tcBorders>
          </w:tcPr>
          <w:p w14:paraId="323A5550"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1657" w:type="dxa"/>
            <w:tcBorders>
              <w:top w:val="single" w:sz="4" w:space="0" w:color="000000"/>
              <w:left w:val="single" w:sz="4" w:space="0" w:color="000000"/>
              <w:bottom w:val="single" w:sz="4" w:space="0" w:color="000000"/>
              <w:right w:val="single" w:sz="4" w:space="0" w:color="000000"/>
            </w:tcBorders>
          </w:tcPr>
          <w:p w14:paraId="115847A2"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84716D" w14:paraId="1BA23E09" w14:textId="77777777">
        <w:tc>
          <w:tcPr>
            <w:tcW w:w="1229" w:type="dxa"/>
            <w:vMerge w:val="restart"/>
            <w:tcBorders>
              <w:top w:val="single" w:sz="4" w:space="0" w:color="000000"/>
              <w:left w:val="single" w:sz="4" w:space="0" w:color="000000"/>
              <w:bottom w:val="single" w:sz="4" w:space="0" w:color="000000"/>
              <w:right w:val="single" w:sz="4" w:space="0" w:color="000000"/>
            </w:tcBorders>
          </w:tcPr>
          <w:p w14:paraId="39BFE121"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G1</w:t>
            </w:r>
          </w:p>
        </w:tc>
        <w:tc>
          <w:tcPr>
            <w:tcW w:w="1163" w:type="dxa"/>
            <w:tcBorders>
              <w:top w:val="single" w:sz="4" w:space="0" w:color="000000"/>
              <w:left w:val="single" w:sz="4" w:space="0" w:color="000000"/>
              <w:bottom w:val="single" w:sz="4" w:space="0" w:color="000000"/>
              <w:right w:val="single" w:sz="4" w:space="0" w:color="000000"/>
            </w:tcBorders>
            <w:vAlign w:val="center"/>
          </w:tcPr>
          <w:p w14:paraId="5F708C2C"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1.1</w:t>
            </w:r>
          </w:p>
        </w:tc>
        <w:tc>
          <w:tcPr>
            <w:tcW w:w="5193" w:type="dxa"/>
            <w:tcBorders>
              <w:top w:val="single" w:sz="4" w:space="0" w:color="000000"/>
              <w:left w:val="single" w:sz="4" w:space="0" w:color="000000"/>
              <w:bottom w:val="single" w:sz="4" w:space="0" w:color="000000"/>
              <w:right w:val="single" w:sz="4" w:space="0" w:color="000000"/>
            </w:tcBorders>
          </w:tcPr>
          <w:p w14:paraId="225D448B"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knowledge of culture, heritage, cultural tourism; the relationship between culture and tourism and cultural fields related to cultural tourism.</w:t>
            </w:r>
          </w:p>
        </w:tc>
        <w:tc>
          <w:tcPr>
            <w:tcW w:w="1657" w:type="dxa"/>
            <w:tcBorders>
              <w:top w:val="single" w:sz="4" w:space="0" w:color="000000"/>
              <w:left w:val="single" w:sz="4" w:space="0" w:color="000000"/>
              <w:bottom w:val="single" w:sz="4" w:space="0" w:color="000000"/>
              <w:right w:val="single" w:sz="4" w:space="0" w:color="000000"/>
            </w:tcBorders>
            <w:vAlign w:val="center"/>
          </w:tcPr>
          <w:p w14:paraId="2906B3E5"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r w:rsidR="0084716D" w14:paraId="32D89B76" w14:textId="77777777">
        <w:tc>
          <w:tcPr>
            <w:tcW w:w="1229" w:type="dxa"/>
            <w:vMerge/>
            <w:tcBorders>
              <w:top w:val="single" w:sz="4" w:space="0" w:color="000000"/>
              <w:left w:val="single" w:sz="4" w:space="0" w:color="000000"/>
              <w:bottom w:val="single" w:sz="4" w:space="0" w:color="000000"/>
              <w:right w:val="single" w:sz="4" w:space="0" w:color="000000"/>
            </w:tcBorders>
          </w:tcPr>
          <w:p w14:paraId="3CF2D8B6" w14:textId="77777777" w:rsidR="0084716D" w:rsidRDefault="0084716D">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63" w:type="dxa"/>
            <w:tcBorders>
              <w:top w:val="single" w:sz="4" w:space="0" w:color="000000"/>
              <w:left w:val="single" w:sz="4" w:space="0" w:color="000000"/>
              <w:bottom w:val="single" w:sz="4" w:space="0" w:color="000000"/>
              <w:right w:val="single" w:sz="4" w:space="0" w:color="000000"/>
            </w:tcBorders>
            <w:vAlign w:val="center"/>
          </w:tcPr>
          <w:p w14:paraId="6B1EF8BF"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1.2</w:t>
            </w:r>
          </w:p>
        </w:tc>
        <w:tc>
          <w:tcPr>
            <w:tcW w:w="5193" w:type="dxa"/>
            <w:tcBorders>
              <w:top w:val="single" w:sz="4" w:space="0" w:color="000000"/>
              <w:left w:val="single" w:sz="4" w:space="0" w:color="000000"/>
              <w:bottom w:val="single" w:sz="4" w:space="0" w:color="000000"/>
              <w:right w:val="single" w:sz="4" w:space="0" w:color="000000"/>
            </w:tcBorders>
          </w:tcPr>
          <w:p w14:paraId="39B465E1"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the cultural tourism market, cultural tourism products, organize the supply of cultural tourism products</w:t>
            </w:r>
          </w:p>
        </w:tc>
        <w:tc>
          <w:tcPr>
            <w:tcW w:w="1657" w:type="dxa"/>
            <w:tcBorders>
              <w:top w:val="single" w:sz="4" w:space="0" w:color="000000"/>
              <w:left w:val="single" w:sz="4" w:space="0" w:color="000000"/>
              <w:bottom w:val="single" w:sz="4" w:space="0" w:color="000000"/>
              <w:right w:val="single" w:sz="4" w:space="0" w:color="000000"/>
            </w:tcBorders>
          </w:tcPr>
          <w:p w14:paraId="1086CAE5"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84716D" w14:paraId="21CEEA4E" w14:textId="77777777">
        <w:tc>
          <w:tcPr>
            <w:tcW w:w="1229" w:type="dxa"/>
            <w:vMerge/>
            <w:tcBorders>
              <w:top w:val="single" w:sz="4" w:space="0" w:color="000000"/>
              <w:left w:val="single" w:sz="4" w:space="0" w:color="000000"/>
              <w:bottom w:val="single" w:sz="4" w:space="0" w:color="000000"/>
              <w:right w:val="single" w:sz="4" w:space="0" w:color="000000"/>
            </w:tcBorders>
          </w:tcPr>
          <w:p w14:paraId="0FB78278" w14:textId="77777777" w:rsidR="0084716D" w:rsidRDefault="0084716D">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63" w:type="dxa"/>
            <w:tcBorders>
              <w:top w:val="single" w:sz="4" w:space="0" w:color="000000"/>
              <w:left w:val="single" w:sz="4" w:space="0" w:color="000000"/>
              <w:bottom w:val="single" w:sz="4" w:space="0" w:color="000000"/>
              <w:right w:val="single" w:sz="4" w:space="0" w:color="000000"/>
            </w:tcBorders>
            <w:vAlign w:val="center"/>
          </w:tcPr>
          <w:p w14:paraId="328ED951"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1.3</w:t>
            </w:r>
          </w:p>
        </w:tc>
        <w:tc>
          <w:tcPr>
            <w:tcW w:w="5193" w:type="dxa"/>
            <w:tcBorders>
              <w:top w:val="single" w:sz="4" w:space="0" w:color="000000"/>
              <w:left w:val="single" w:sz="4" w:space="0" w:color="000000"/>
              <w:bottom w:val="single" w:sz="4" w:space="0" w:color="000000"/>
              <w:right w:val="single" w:sz="4" w:space="0" w:color="000000"/>
            </w:tcBorders>
          </w:tcPr>
          <w:p w14:paraId="382DE21C"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and analyze the values of cultural tourism resources in Vietnam, including both tangible cultural tourism resources and intangible cultural tourism resources.</w:t>
            </w:r>
          </w:p>
        </w:tc>
        <w:tc>
          <w:tcPr>
            <w:tcW w:w="1657" w:type="dxa"/>
            <w:tcBorders>
              <w:top w:val="single" w:sz="4" w:space="0" w:color="000000"/>
              <w:left w:val="single" w:sz="4" w:space="0" w:color="000000"/>
              <w:bottom w:val="single" w:sz="4" w:space="0" w:color="000000"/>
              <w:right w:val="single" w:sz="4" w:space="0" w:color="000000"/>
            </w:tcBorders>
          </w:tcPr>
          <w:p w14:paraId="168FC2B5"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84716D" w14:paraId="0D321302" w14:textId="77777777">
        <w:tc>
          <w:tcPr>
            <w:tcW w:w="1229" w:type="dxa"/>
            <w:vMerge/>
            <w:tcBorders>
              <w:top w:val="single" w:sz="4" w:space="0" w:color="000000"/>
              <w:left w:val="single" w:sz="4" w:space="0" w:color="000000"/>
              <w:bottom w:val="single" w:sz="4" w:space="0" w:color="000000"/>
              <w:right w:val="single" w:sz="4" w:space="0" w:color="000000"/>
            </w:tcBorders>
          </w:tcPr>
          <w:p w14:paraId="1FC39945" w14:textId="77777777" w:rsidR="0084716D" w:rsidRDefault="0084716D">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63" w:type="dxa"/>
            <w:tcBorders>
              <w:top w:val="single" w:sz="4" w:space="0" w:color="000000"/>
              <w:left w:val="single" w:sz="4" w:space="0" w:color="000000"/>
              <w:bottom w:val="single" w:sz="4" w:space="0" w:color="000000"/>
              <w:right w:val="single" w:sz="4" w:space="0" w:color="000000"/>
            </w:tcBorders>
            <w:vAlign w:val="center"/>
          </w:tcPr>
          <w:p w14:paraId="7B84E5CB"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1.4</w:t>
            </w:r>
          </w:p>
        </w:tc>
        <w:tc>
          <w:tcPr>
            <w:tcW w:w="5193" w:type="dxa"/>
            <w:tcBorders>
              <w:top w:val="single" w:sz="4" w:space="0" w:color="000000"/>
              <w:left w:val="single" w:sz="4" w:space="0" w:color="000000"/>
              <w:bottom w:val="single" w:sz="4" w:space="0" w:color="000000"/>
              <w:right w:val="single" w:sz="4" w:space="0" w:color="000000"/>
            </w:tcBorders>
          </w:tcPr>
          <w:p w14:paraId="39524C8C"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the contents and forms of cultural tourism management; activities of management and sustainable development of cultural tourism in Vietnam.</w:t>
            </w:r>
          </w:p>
        </w:tc>
        <w:tc>
          <w:tcPr>
            <w:tcW w:w="1657" w:type="dxa"/>
            <w:tcBorders>
              <w:top w:val="single" w:sz="4" w:space="0" w:color="000000"/>
              <w:left w:val="single" w:sz="4" w:space="0" w:color="000000"/>
              <w:bottom w:val="single" w:sz="4" w:space="0" w:color="000000"/>
              <w:right w:val="single" w:sz="4" w:space="0" w:color="000000"/>
            </w:tcBorders>
          </w:tcPr>
          <w:p w14:paraId="56AB6BD4"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I</w:t>
            </w:r>
          </w:p>
        </w:tc>
      </w:tr>
      <w:tr w:rsidR="0084716D" w14:paraId="7A2726EF" w14:textId="77777777">
        <w:tc>
          <w:tcPr>
            <w:tcW w:w="1229" w:type="dxa"/>
            <w:vMerge w:val="restart"/>
            <w:tcBorders>
              <w:top w:val="single" w:sz="4" w:space="0" w:color="000000"/>
              <w:left w:val="single" w:sz="4" w:space="0" w:color="000000"/>
              <w:right w:val="single" w:sz="4" w:space="0" w:color="000000"/>
            </w:tcBorders>
          </w:tcPr>
          <w:p w14:paraId="221637A8"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G2</w:t>
            </w:r>
          </w:p>
        </w:tc>
        <w:tc>
          <w:tcPr>
            <w:tcW w:w="1163" w:type="dxa"/>
            <w:tcBorders>
              <w:top w:val="single" w:sz="4" w:space="0" w:color="000000"/>
              <w:left w:val="single" w:sz="4" w:space="0" w:color="000000"/>
              <w:bottom w:val="single" w:sz="4" w:space="0" w:color="000000"/>
              <w:right w:val="single" w:sz="4" w:space="0" w:color="000000"/>
            </w:tcBorders>
            <w:vAlign w:val="center"/>
          </w:tcPr>
          <w:p w14:paraId="55D0433A"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2.1</w:t>
            </w:r>
          </w:p>
        </w:tc>
        <w:tc>
          <w:tcPr>
            <w:tcW w:w="5193" w:type="dxa"/>
            <w:tcBorders>
              <w:top w:val="single" w:sz="4" w:space="0" w:color="000000"/>
              <w:left w:val="single" w:sz="4" w:space="0" w:color="000000"/>
              <w:bottom w:val="single" w:sz="4" w:space="0" w:color="000000"/>
              <w:right w:val="single" w:sz="4" w:space="0" w:color="000000"/>
            </w:tcBorders>
          </w:tcPr>
          <w:p w14:paraId="1F445EE8"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Ability to classify cultural tourism resources, analyze cultural tourism market in Vietnam</w:t>
            </w:r>
          </w:p>
        </w:tc>
        <w:tc>
          <w:tcPr>
            <w:tcW w:w="1657" w:type="dxa"/>
            <w:tcBorders>
              <w:top w:val="single" w:sz="4" w:space="0" w:color="000000"/>
              <w:left w:val="single" w:sz="4" w:space="0" w:color="000000"/>
              <w:bottom w:val="single" w:sz="4" w:space="0" w:color="000000"/>
              <w:right w:val="single" w:sz="4" w:space="0" w:color="000000"/>
            </w:tcBorders>
          </w:tcPr>
          <w:p w14:paraId="50367872" w14:textId="77777777" w:rsidR="0084716D" w:rsidRDefault="00F1061D">
            <w:pPr>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U</w:t>
            </w:r>
          </w:p>
        </w:tc>
      </w:tr>
      <w:tr w:rsidR="0084716D" w14:paraId="27D51F57" w14:textId="77777777">
        <w:tc>
          <w:tcPr>
            <w:tcW w:w="1229" w:type="dxa"/>
            <w:vMerge/>
            <w:tcBorders>
              <w:top w:val="single" w:sz="4" w:space="0" w:color="000000"/>
              <w:left w:val="single" w:sz="4" w:space="0" w:color="000000"/>
              <w:right w:val="single" w:sz="4" w:space="0" w:color="000000"/>
            </w:tcBorders>
          </w:tcPr>
          <w:p w14:paraId="0562CB0E" w14:textId="77777777" w:rsidR="0084716D" w:rsidRDefault="0084716D">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163" w:type="dxa"/>
            <w:tcBorders>
              <w:top w:val="single" w:sz="4" w:space="0" w:color="000000"/>
              <w:left w:val="single" w:sz="4" w:space="0" w:color="000000"/>
              <w:bottom w:val="single" w:sz="4" w:space="0" w:color="000000"/>
              <w:right w:val="single" w:sz="4" w:space="0" w:color="000000"/>
            </w:tcBorders>
            <w:vAlign w:val="center"/>
          </w:tcPr>
          <w:p w14:paraId="505591FC"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 2.2</w:t>
            </w:r>
          </w:p>
        </w:tc>
        <w:tc>
          <w:tcPr>
            <w:tcW w:w="5193" w:type="dxa"/>
            <w:tcBorders>
              <w:top w:val="single" w:sz="4" w:space="0" w:color="000000"/>
              <w:left w:val="single" w:sz="4" w:space="0" w:color="000000"/>
              <w:bottom w:val="single" w:sz="4" w:space="0" w:color="000000"/>
              <w:right w:val="single" w:sz="4" w:space="0" w:color="000000"/>
            </w:tcBorders>
          </w:tcPr>
          <w:p w14:paraId="445301F9"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Understand and have skills in building, supplying, promoting and selling cultural tourism products suitable to the market and conditions of Vietnam;</w:t>
            </w:r>
          </w:p>
        </w:tc>
        <w:tc>
          <w:tcPr>
            <w:tcW w:w="1657" w:type="dxa"/>
            <w:tcBorders>
              <w:top w:val="single" w:sz="4" w:space="0" w:color="000000"/>
              <w:left w:val="single" w:sz="4" w:space="0" w:color="000000"/>
              <w:bottom w:val="single" w:sz="4" w:space="0" w:color="000000"/>
              <w:right w:val="single" w:sz="4" w:space="0" w:color="000000"/>
            </w:tcBorders>
          </w:tcPr>
          <w:p w14:paraId="32AF8DF5" w14:textId="77777777" w:rsidR="0084716D" w:rsidRDefault="00F1061D">
            <w:pPr>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T</w:t>
            </w:r>
          </w:p>
        </w:tc>
      </w:tr>
      <w:tr w:rsidR="0084716D" w14:paraId="45899D8D" w14:textId="77777777">
        <w:tc>
          <w:tcPr>
            <w:tcW w:w="1229" w:type="dxa"/>
            <w:tcBorders>
              <w:left w:val="single" w:sz="4" w:space="0" w:color="000000"/>
              <w:bottom w:val="single" w:sz="4" w:space="0" w:color="000000"/>
              <w:right w:val="single" w:sz="4" w:space="0" w:color="000000"/>
            </w:tcBorders>
            <w:vAlign w:val="center"/>
          </w:tcPr>
          <w:p w14:paraId="109F3384" w14:textId="77777777" w:rsidR="0084716D" w:rsidRDefault="00F1061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G3</w:t>
            </w:r>
          </w:p>
        </w:tc>
        <w:tc>
          <w:tcPr>
            <w:tcW w:w="1163" w:type="dxa"/>
            <w:tcBorders>
              <w:top w:val="single" w:sz="4" w:space="0" w:color="000000"/>
              <w:left w:val="single" w:sz="4" w:space="0" w:color="000000"/>
              <w:bottom w:val="single" w:sz="4" w:space="0" w:color="000000"/>
              <w:right w:val="single" w:sz="4" w:space="0" w:color="000000"/>
            </w:tcBorders>
            <w:vAlign w:val="center"/>
          </w:tcPr>
          <w:p w14:paraId="08FA9F67" w14:textId="77777777" w:rsidR="0084716D" w:rsidRDefault="00F1061D">
            <w:pPr>
              <w:widowControl w:val="0"/>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CLO3.1</w:t>
            </w:r>
          </w:p>
        </w:tc>
        <w:tc>
          <w:tcPr>
            <w:tcW w:w="5193" w:type="dxa"/>
            <w:tcBorders>
              <w:top w:val="single" w:sz="4" w:space="0" w:color="000000"/>
              <w:left w:val="single" w:sz="4" w:space="0" w:color="000000"/>
              <w:bottom w:val="single" w:sz="4" w:space="0" w:color="000000"/>
              <w:right w:val="single" w:sz="4" w:space="0" w:color="000000"/>
            </w:tcBorders>
          </w:tcPr>
          <w:p w14:paraId="0DC99CA2" w14:textId="77777777" w:rsidR="0084716D" w:rsidRDefault="00F1061D">
            <w:pPr>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Ability to participate in the management of cultural tourist attractions oriented towards sustainable development</w:t>
            </w:r>
          </w:p>
        </w:tc>
        <w:tc>
          <w:tcPr>
            <w:tcW w:w="1657" w:type="dxa"/>
            <w:tcBorders>
              <w:top w:val="single" w:sz="4" w:space="0" w:color="000000"/>
              <w:left w:val="single" w:sz="4" w:space="0" w:color="000000"/>
              <w:bottom w:val="single" w:sz="4" w:space="0" w:color="000000"/>
              <w:right w:val="single" w:sz="4" w:space="0" w:color="000000"/>
            </w:tcBorders>
          </w:tcPr>
          <w:p w14:paraId="4B6166C8" w14:textId="77777777" w:rsidR="0084716D" w:rsidRDefault="00F1061D">
            <w:pPr>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U</w:t>
            </w:r>
          </w:p>
        </w:tc>
      </w:tr>
    </w:tbl>
    <w:p w14:paraId="10A5B06E" w14:textId="77777777" w:rsidR="0084716D" w:rsidRDefault="00F1061D">
      <w:pPr>
        <w:pStyle w:val="Heading1"/>
        <w:numPr>
          <w:ilvl w:val="0"/>
          <w:numId w:val="6"/>
        </w:numPr>
        <w:tabs>
          <w:tab w:val="left" w:pos="993"/>
        </w:tabs>
        <w:spacing w:before="0" w:after="0" w:line="312" w:lineRule="auto"/>
        <w:ind w:left="0" w:firstLine="0"/>
        <w:jc w:val="both"/>
        <w:rPr>
          <w:sz w:val="24"/>
          <w:szCs w:val="24"/>
        </w:rPr>
      </w:pPr>
      <w:r>
        <w:rPr>
          <w:sz w:val="24"/>
          <w:szCs w:val="24"/>
        </w:rPr>
        <w:t>COURSE ASSESSMENT</w:t>
      </w:r>
    </w:p>
    <w:p w14:paraId="3CE20356" w14:textId="77777777" w:rsidR="0084716D" w:rsidRDefault="00F1061D">
      <w:pPr>
        <w:pStyle w:val="Heading1"/>
        <w:tabs>
          <w:tab w:val="left" w:pos="993"/>
        </w:tabs>
        <w:spacing w:before="0" w:after="0" w:line="312" w:lineRule="auto"/>
        <w:ind w:left="567"/>
        <w:jc w:val="center"/>
        <w:rPr>
          <w:sz w:val="24"/>
          <w:szCs w:val="24"/>
        </w:rPr>
      </w:pPr>
      <w:r>
        <w:rPr>
          <w:sz w:val="24"/>
          <w:szCs w:val="24"/>
        </w:rPr>
        <w:t>Table 7.1. Course assessment</w:t>
      </w:r>
    </w:p>
    <w:p w14:paraId="34CE0A41" w14:textId="77777777" w:rsidR="0084716D" w:rsidRDefault="0084716D">
      <w:pPr>
        <w:pStyle w:val="Heading1"/>
        <w:tabs>
          <w:tab w:val="left" w:pos="993"/>
        </w:tabs>
        <w:spacing w:before="0" w:after="0" w:line="312" w:lineRule="auto"/>
        <w:ind w:left="567"/>
        <w:jc w:val="center"/>
        <w:rPr>
          <w:sz w:val="24"/>
          <w:szCs w:val="24"/>
        </w:rPr>
      </w:pPr>
    </w:p>
    <w:tbl>
      <w:tblPr>
        <w:tblStyle w:val="a4"/>
        <w:tblW w:w="9422"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03"/>
        <w:gridCol w:w="1798"/>
        <w:gridCol w:w="1076"/>
        <w:gridCol w:w="1839"/>
        <w:gridCol w:w="2343"/>
        <w:gridCol w:w="963"/>
      </w:tblGrid>
      <w:tr w:rsidR="0084716D" w14:paraId="638848EB" w14:textId="77777777">
        <w:tc>
          <w:tcPr>
            <w:tcW w:w="1403" w:type="dxa"/>
            <w:tcBorders>
              <w:top w:val="single" w:sz="4" w:space="0" w:color="000000"/>
              <w:left w:val="single" w:sz="4" w:space="0" w:color="000000"/>
              <w:bottom w:val="single" w:sz="4" w:space="0" w:color="000000"/>
              <w:right w:val="single" w:sz="4" w:space="0" w:color="000000"/>
            </w:tcBorders>
            <w:vAlign w:val="center"/>
          </w:tcPr>
          <w:p w14:paraId="0F63CA3E"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Form</w:t>
            </w:r>
          </w:p>
          <w:p w14:paraId="200D5DC2"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assess </w:t>
            </w:r>
          </w:p>
        </w:tc>
        <w:tc>
          <w:tcPr>
            <w:tcW w:w="1798" w:type="dxa"/>
            <w:tcBorders>
              <w:top w:val="single" w:sz="4" w:space="0" w:color="000000"/>
              <w:left w:val="single" w:sz="4" w:space="0" w:color="000000"/>
              <w:bottom w:val="single" w:sz="4" w:space="0" w:color="000000"/>
              <w:right w:val="single" w:sz="4" w:space="0" w:color="000000"/>
            </w:tcBorders>
            <w:vAlign w:val="center"/>
          </w:tcPr>
          <w:p w14:paraId="4C76DAC8"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Content </w:t>
            </w:r>
          </w:p>
        </w:tc>
        <w:tc>
          <w:tcPr>
            <w:tcW w:w="1076" w:type="dxa"/>
            <w:tcBorders>
              <w:top w:val="single" w:sz="4" w:space="0" w:color="000000"/>
              <w:left w:val="single" w:sz="4" w:space="0" w:color="000000"/>
              <w:bottom w:val="single" w:sz="4" w:space="0" w:color="000000"/>
              <w:right w:val="single" w:sz="4" w:space="0" w:color="000000"/>
            </w:tcBorders>
          </w:tcPr>
          <w:p w14:paraId="70280D30"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Time </w:t>
            </w:r>
          </w:p>
        </w:tc>
        <w:tc>
          <w:tcPr>
            <w:tcW w:w="1839" w:type="dxa"/>
            <w:tcBorders>
              <w:top w:val="single" w:sz="4" w:space="0" w:color="000000"/>
              <w:left w:val="single" w:sz="4" w:space="0" w:color="000000"/>
              <w:bottom w:val="single" w:sz="4" w:space="0" w:color="000000"/>
              <w:right w:val="single" w:sz="4" w:space="0" w:color="000000"/>
            </w:tcBorders>
            <w:vAlign w:val="center"/>
          </w:tcPr>
          <w:p w14:paraId="1619B160"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CLOs</w:t>
            </w:r>
          </w:p>
        </w:tc>
        <w:tc>
          <w:tcPr>
            <w:tcW w:w="2343" w:type="dxa"/>
            <w:tcBorders>
              <w:top w:val="single" w:sz="4" w:space="0" w:color="000000"/>
              <w:left w:val="single" w:sz="4" w:space="0" w:color="000000"/>
              <w:bottom w:val="single" w:sz="4" w:space="0" w:color="000000"/>
              <w:right w:val="single" w:sz="4" w:space="0" w:color="000000"/>
            </w:tcBorders>
          </w:tcPr>
          <w:p w14:paraId="27C4A5CA"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Tools and evaluation criteria </w:t>
            </w:r>
          </w:p>
        </w:tc>
        <w:tc>
          <w:tcPr>
            <w:tcW w:w="963" w:type="dxa"/>
            <w:tcBorders>
              <w:top w:val="single" w:sz="4" w:space="0" w:color="000000"/>
              <w:left w:val="single" w:sz="4" w:space="0" w:color="000000"/>
              <w:bottom w:val="single" w:sz="4" w:space="0" w:color="000000"/>
              <w:right w:val="single" w:sz="4" w:space="0" w:color="000000"/>
            </w:tcBorders>
            <w:vAlign w:val="center"/>
          </w:tcPr>
          <w:p w14:paraId="1DE3A296"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Weight (%)</w:t>
            </w:r>
          </w:p>
        </w:tc>
      </w:tr>
      <w:tr w:rsidR="0084716D" w14:paraId="3F67A49A" w14:textId="77777777">
        <w:tc>
          <w:tcPr>
            <w:tcW w:w="1403" w:type="dxa"/>
            <w:tcBorders>
              <w:top w:val="single" w:sz="4" w:space="0" w:color="000000"/>
              <w:left w:val="single" w:sz="4" w:space="0" w:color="000000"/>
              <w:bottom w:val="single" w:sz="4" w:space="0" w:color="000000"/>
              <w:right w:val="single" w:sz="4" w:space="0" w:color="000000"/>
            </w:tcBorders>
            <w:vAlign w:val="center"/>
          </w:tcPr>
          <w:p w14:paraId="420483F1"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798" w:type="dxa"/>
            <w:tcBorders>
              <w:top w:val="single" w:sz="4" w:space="0" w:color="000000"/>
              <w:left w:val="single" w:sz="4" w:space="0" w:color="000000"/>
              <w:bottom w:val="single" w:sz="4" w:space="0" w:color="000000"/>
              <w:right w:val="single" w:sz="4" w:space="0" w:color="000000"/>
            </w:tcBorders>
            <w:vAlign w:val="center"/>
          </w:tcPr>
          <w:p w14:paraId="39274017"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076" w:type="dxa"/>
            <w:tcBorders>
              <w:top w:val="single" w:sz="4" w:space="0" w:color="000000"/>
              <w:left w:val="single" w:sz="4" w:space="0" w:color="000000"/>
              <w:bottom w:val="single" w:sz="4" w:space="0" w:color="000000"/>
              <w:right w:val="single" w:sz="4" w:space="0" w:color="000000"/>
            </w:tcBorders>
          </w:tcPr>
          <w:p w14:paraId="1CFB9E2D"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1839" w:type="dxa"/>
            <w:tcBorders>
              <w:top w:val="single" w:sz="4" w:space="0" w:color="000000"/>
              <w:left w:val="single" w:sz="4" w:space="0" w:color="000000"/>
              <w:bottom w:val="single" w:sz="4" w:space="0" w:color="000000"/>
              <w:right w:val="single" w:sz="4" w:space="0" w:color="000000"/>
            </w:tcBorders>
            <w:vAlign w:val="center"/>
          </w:tcPr>
          <w:p w14:paraId="4E74245E"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2343" w:type="dxa"/>
            <w:tcBorders>
              <w:top w:val="single" w:sz="4" w:space="0" w:color="000000"/>
              <w:left w:val="single" w:sz="4" w:space="0" w:color="000000"/>
              <w:bottom w:val="single" w:sz="4" w:space="0" w:color="000000"/>
              <w:right w:val="single" w:sz="4" w:space="0" w:color="000000"/>
            </w:tcBorders>
          </w:tcPr>
          <w:p w14:paraId="2C07CDAA"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963" w:type="dxa"/>
            <w:tcBorders>
              <w:top w:val="single" w:sz="4" w:space="0" w:color="000000"/>
              <w:left w:val="single" w:sz="4" w:space="0" w:color="000000"/>
              <w:bottom w:val="single" w:sz="4" w:space="0" w:color="000000"/>
              <w:right w:val="single" w:sz="4" w:space="0" w:color="000000"/>
            </w:tcBorders>
            <w:vAlign w:val="center"/>
          </w:tcPr>
          <w:p w14:paraId="4A6EBBBD"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84716D" w14:paraId="52551D08" w14:textId="77777777">
        <w:tc>
          <w:tcPr>
            <w:tcW w:w="1403" w:type="dxa"/>
            <w:tcBorders>
              <w:top w:val="single" w:sz="4" w:space="0" w:color="000000"/>
              <w:left w:val="single" w:sz="4" w:space="0" w:color="000000"/>
              <w:bottom w:val="single" w:sz="4" w:space="0" w:color="000000"/>
              <w:right w:val="single" w:sz="4" w:space="0" w:color="000000"/>
            </w:tcBorders>
          </w:tcPr>
          <w:p w14:paraId="3DDAB735"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sz w:val="24"/>
                <w:szCs w:val="24"/>
              </w:rPr>
              <w:t>Participance</w:t>
            </w:r>
          </w:p>
        </w:tc>
        <w:tc>
          <w:tcPr>
            <w:tcW w:w="1798" w:type="dxa"/>
            <w:tcBorders>
              <w:top w:val="single" w:sz="4" w:space="0" w:color="000000"/>
              <w:left w:val="single" w:sz="4" w:space="0" w:color="000000"/>
              <w:bottom w:val="single" w:sz="4" w:space="0" w:color="000000"/>
              <w:right w:val="single" w:sz="4" w:space="0" w:color="000000"/>
            </w:tcBorders>
          </w:tcPr>
          <w:p w14:paraId="62FA3AFD"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Attitude, Participance</w:t>
            </w:r>
          </w:p>
        </w:tc>
        <w:tc>
          <w:tcPr>
            <w:tcW w:w="1076" w:type="dxa"/>
            <w:tcBorders>
              <w:top w:val="single" w:sz="4" w:space="0" w:color="000000"/>
              <w:left w:val="single" w:sz="4" w:space="0" w:color="000000"/>
              <w:bottom w:val="single" w:sz="4" w:space="0" w:color="000000"/>
              <w:right w:val="single" w:sz="4" w:space="0" w:color="000000"/>
            </w:tcBorders>
            <w:vAlign w:val="center"/>
          </w:tcPr>
          <w:p w14:paraId="02AFCA04"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From week 1 – week 15</w:t>
            </w:r>
          </w:p>
        </w:tc>
        <w:tc>
          <w:tcPr>
            <w:tcW w:w="1839" w:type="dxa"/>
            <w:tcBorders>
              <w:top w:val="single" w:sz="4" w:space="0" w:color="000000"/>
              <w:left w:val="single" w:sz="4" w:space="0" w:color="000000"/>
              <w:bottom w:val="single" w:sz="4" w:space="0" w:color="000000"/>
              <w:right w:val="single" w:sz="4" w:space="0" w:color="000000"/>
            </w:tcBorders>
            <w:vAlign w:val="center"/>
          </w:tcPr>
          <w:p w14:paraId="290A7588"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1.3, 1.4, 2.1, 2.2, 3.1</w:t>
            </w:r>
          </w:p>
        </w:tc>
        <w:tc>
          <w:tcPr>
            <w:tcW w:w="2343" w:type="dxa"/>
            <w:tcBorders>
              <w:top w:val="single" w:sz="4" w:space="0" w:color="000000"/>
              <w:left w:val="single" w:sz="4" w:space="0" w:color="000000"/>
              <w:bottom w:val="single" w:sz="4" w:space="0" w:color="000000"/>
              <w:right w:val="single" w:sz="4" w:space="0" w:color="000000"/>
            </w:tcBorders>
          </w:tcPr>
          <w:p w14:paraId="43C60BBB"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rPr>
              <w:t>Lecturer diary with evaluation criteria (i) Participation (ii) Engagement; (iii) Quality of answers</w:t>
            </w:r>
          </w:p>
        </w:tc>
        <w:tc>
          <w:tcPr>
            <w:tcW w:w="963" w:type="dxa"/>
            <w:tcBorders>
              <w:top w:val="single" w:sz="4" w:space="0" w:color="000000"/>
              <w:left w:val="single" w:sz="4" w:space="0" w:color="000000"/>
              <w:bottom w:val="single" w:sz="4" w:space="0" w:color="000000"/>
              <w:right w:val="single" w:sz="4" w:space="0" w:color="000000"/>
            </w:tcBorders>
            <w:vAlign w:val="center"/>
          </w:tcPr>
          <w:p w14:paraId="434B6B21"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84716D" w14:paraId="73B1B963" w14:textId="77777777">
        <w:tc>
          <w:tcPr>
            <w:tcW w:w="1403" w:type="dxa"/>
            <w:vMerge w:val="restart"/>
            <w:tcBorders>
              <w:top w:val="single" w:sz="4" w:space="0" w:color="000000"/>
              <w:left w:val="single" w:sz="4" w:space="0" w:color="000000"/>
              <w:bottom w:val="single" w:sz="4" w:space="0" w:color="000000"/>
              <w:right w:val="single" w:sz="4" w:space="0" w:color="000000"/>
            </w:tcBorders>
            <w:vAlign w:val="center"/>
          </w:tcPr>
          <w:p w14:paraId="74B6EF95"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Group exercises</w:t>
            </w:r>
          </w:p>
        </w:tc>
        <w:tc>
          <w:tcPr>
            <w:tcW w:w="1798" w:type="dxa"/>
            <w:tcBorders>
              <w:top w:val="single" w:sz="4" w:space="0" w:color="000000"/>
              <w:left w:val="single" w:sz="4" w:space="0" w:color="000000"/>
              <w:bottom w:val="single" w:sz="4" w:space="0" w:color="000000"/>
              <w:right w:val="single" w:sz="4" w:space="0" w:color="000000"/>
            </w:tcBorders>
          </w:tcPr>
          <w:p w14:paraId="06197493"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1,2</w:t>
            </w:r>
          </w:p>
        </w:tc>
        <w:tc>
          <w:tcPr>
            <w:tcW w:w="1076" w:type="dxa"/>
            <w:tcBorders>
              <w:top w:val="single" w:sz="4" w:space="0" w:color="000000"/>
              <w:left w:val="single" w:sz="4" w:space="0" w:color="000000"/>
              <w:bottom w:val="single" w:sz="4" w:space="0" w:color="000000"/>
              <w:right w:val="single" w:sz="4" w:space="0" w:color="000000"/>
            </w:tcBorders>
            <w:vAlign w:val="center"/>
          </w:tcPr>
          <w:p w14:paraId="17C31C8C"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Week 7</w:t>
            </w:r>
          </w:p>
        </w:tc>
        <w:tc>
          <w:tcPr>
            <w:tcW w:w="1839" w:type="dxa"/>
            <w:tcBorders>
              <w:top w:val="single" w:sz="4" w:space="0" w:color="000000"/>
              <w:left w:val="single" w:sz="4" w:space="0" w:color="000000"/>
              <w:bottom w:val="single" w:sz="4" w:space="0" w:color="000000"/>
              <w:right w:val="single" w:sz="4" w:space="0" w:color="000000"/>
            </w:tcBorders>
            <w:vAlign w:val="center"/>
          </w:tcPr>
          <w:p w14:paraId="39DFA4F0"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2.1</w:t>
            </w:r>
          </w:p>
        </w:tc>
        <w:tc>
          <w:tcPr>
            <w:tcW w:w="2343" w:type="dxa"/>
            <w:tcBorders>
              <w:top w:val="single" w:sz="4" w:space="0" w:color="000000"/>
              <w:left w:val="single" w:sz="4" w:space="0" w:color="000000"/>
              <w:bottom w:val="single" w:sz="4" w:space="0" w:color="000000"/>
              <w:right w:val="single" w:sz="4" w:space="0" w:color="000000"/>
            </w:tcBorders>
            <w:vAlign w:val="center"/>
          </w:tcPr>
          <w:p w14:paraId="273A630E"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rPr>
              <w:t>Rubric with criteria (i) Content as required; (ii) form</w:t>
            </w:r>
          </w:p>
        </w:tc>
        <w:tc>
          <w:tcPr>
            <w:tcW w:w="963" w:type="dxa"/>
            <w:tcBorders>
              <w:top w:val="single" w:sz="4" w:space="0" w:color="000000"/>
              <w:left w:val="single" w:sz="4" w:space="0" w:color="000000"/>
              <w:bottom w:val="single" w:sz="4" w:space="0" w:color="000000"/>
              <w:right w:val="single" w:sz="4" w:space="0" w:color="000000"/>
            </w:tcBorders>
            <w:vAlign w:val="center"/>
          </w:tcPr>
          <w:p w14:paraId="17DCED26"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84716D" w14:paraId="2473C5AC" w14:textId="77777777">
        <w:trPr>
          <w:trHeight w:val="787"/>
        </w:trPr>
        <w:tc>
          <w:tcPr>
            <w:tcW w:w="1403" w:type="dxa"/>
            <w:vMerge/>
            <w:tcBorders>
              <w:top w:val="single" w:sz="4" w:space="0" w:color="000000"/>
              <w:left w:val="single" w:sz="4" w:space="0" w:color="000000"/>
              <w:bottom w:val="single" w:sz="4" w:space="0" w:color="000000"/>
              <w:right w:val="single" w:sz="4" w:space="0" w:color="000000"/>
            </w:tcBorders>
            <w:vAlign w:val="center"/>
          </w:tcPr>
          <w:p w14:paraId="62EBF3C5" w14:textId="77777777" w:rsidR="0084716D" w:rsidRDefault="0084716D">
            <w:pPr>
              <w:widowControl w:val="0"/>
              <w:pBdr>
                <w:top w:val="nil"/>
                <w:left w:val="nil"/>
                <w:bottom w:val="nil"/>
                <w:right w:val="nil"/>
                <w:between w:val="nil"/>
              </w:pBdr>
              <w:spacing w:after="0" w:line="276" w:lineRule="auto"/>
              <w:rPr>
                <w:rFonts w:ascii="Times New Roman" w:eastAsia="Times New Roman" w:hAnsi="Times New Roman"/>
                <w:sz w:val="24"/>
                <w:szCs w:val="24"/>
              </w:rPr>
            </w:pPr>
          </w:p>
        </w:tc>
        <w:tc>
          <w:tcPr>
            <w:tcW w:w="1798" w:type="dxa"/>
            <w:tcBorders>
              <w:top w:val="single" w:sz="4" w:space="0" w:color="000000"/>
              <w:left w:val="single" w:sz="4" w:space="0" w:color="000000"/>
              <w:bottom w:val="single" w:sz="4" w:space="0" w:color="000000"/>
              <w:right w:val="single" w:sz="4" w:space="0" w:color="000000"/>
            </w:tcBorders>
          </w:tcPr>
          <w:p w14:paraId="6AB2E5AE"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3,4</w:t>
            </w:r>
          </w:p>
        </w:tc>
        <w:tc>
          <w:tcPr>
            <w:tcW w:w="1076" w:type="dxa"/>
            <w:tcBorders>
              <w:top w:val="single" w:sz="4" w:space="0" w:color="000000"/>
              <w:left w:val="single" w:sz="4" w:space="0" w:color="000000"/>
              <w:bottom w:val="single" w:sz="4" w:space="0" w:color="000000"/>
              <w:right w:val="single" w:sz="4" w:space="0" w:color="000000"/>
            </w:tcBorders>
            <w:vAlign w:val="center"/>
          </w:tcPr>
          <w:p w14:paraId="00658205"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Week 14</w:t>
            </w:r>
          </w:p>
        </w:tc>
        <w:tc>
          <w:tcPr>
            <w:tcW w:w="1839" w:type="dxa"/>
            <w:tcBorders>
              <w:top w:val="single" w:sz="4" w:space="0" w:color="000000"/>
              <w:left w:val="single" w:sz="4" w:space="0" w:color="000000"/>
              <w:bottom w:val="single" w:sz="4" w:space="0" w:color="000000"/>
              <w:right w:val="single" w:sz="4" w:space="0" w:color="000000"/>
            </w:tcBorders>
            <w:vAlign w:val="center"/>
          </w:tcPr>
          <w:p w14:paraId="0A99C5EF"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1.3, 1.4, 2.1, 2.2</w:t>
            </w:r>
          </w:p>
        </w:tc>
        <w:tc>
          <w:tcPr>
            <w:tcW w:w="2343" w:type="dxa"/>
            <w:tcBorders>
              <w:top w:val="single" w:sz="4" w:space="0" w:color="000000"/>
              <w:left w:val="single" w:sz="4" w:space="0" w:color="000000"/>
              <w:bottom w:val="single" w:sz="4" w:space="0" w:color="000000"/>
              <w:right w:val="single" w:sz="4" w:space="0" w:color="000000"/>
            </w:tcBorders>
          </w:tcPr>
          <w:p w14:paraId="30E3FD1D"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rPr>
              <w:t>Rubric with the following criteria: (i) Content; (ii) Form</w:t>
            </w:r>
          </w:p>
        </w:tc>
        <w:tc>
          <w:tcPr>
            <w:tcW w:w="963" w:type="dxa"/>
            <w:tcBorders>
              <w:top w:val="single" w:sz="4" w:space="0" w:color="000000"/>
              <w:left w:val="single" w:sz="4" w:space="0" w:color="000000"/>
              <w:bottom w:val="single" w:sz="4" w:space="0" w:color="000000"/>
              <w:right w:val="single" w:sz="4" w:space="0" w:color="000000"/>
            </w:tcBorders>
            <w:vAlign w:val="center"/>
          </w:tcPr>
          <w:p w14:paraId="2C874B54"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84716D" w14:paraId="33BA54E9" w14:textId="77777777">
        <w:tc>
          <w:tcPr>
            <w:tcW w:w="1403" w:type="dxa"/>
            <w:tcBorders>
              <w:top w:val="single" w:sz="4" w:space="0" w:color="000000"/>
              <w:left w:val="single" w:sz="4" w:space="0" w:color="000000"/>
              <w:bottom w:val="single" w:sz="4" w:space="0" w:color="000000"/>
              <w:right w:val="single" w:sz="4" w:space="0" w:color="000000"/>
            </w:tcBorders>
          </w:tcPr>
          <w:p w14:paraId="2A6B8BC1"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sz w:val="24"/>
                <w:szCs w:val="24"/>
              </w:rPr>
              <w:t>Final assessment</w:t>
            </w:r>
          </w:p>
        </w:tc>
        <w:tc>
          <w:tcPr>
            <w:tcW w:w="1798" w:type="dxa"/>
            <w:tcBorders>
              <w:top w:val="single" w:sz="4" w:space="0" w:color="000000"/>
              <w:left w:val="single" w:sz="4" w:space="0" w:color="000000"/>
              <w:bottom w:val="single" w:sz="4" w:space="0" w:color="000000"/>
              <w:right w:val="single" w:sz="4" w:space="0" w:color="000000"/>
            </w:tcBorders>
          </w:tcPr>
          <w:p w14:paraId="3AC51874"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Chapter 1,2,3,4</w:t>
            </w:r>
          </w:p>
        </w:tc>
        <w:tc>
          <w:tcPr>
            <w:tcW w:w="1076" w:type="dxa"/>
            <w:tcBorders>
              <w:top w:val="single" w:sz="4" w:space="0" w:color="000000"/>
              <w:left w:val="single" w:sz="4" w:space="0" w:color="000000"/>
              <w:bottom w:val="single" w:sz="4" w:space="0" w:color="000000"/>
              <w:right w:val="single" w:sz="4" w:space="0" w:color="000000"/>
            </w:tcBorders>
            <w:vAlign w:val="center"/>
          </w:tcPr>
          <w:p w14:paraId="44628CEF"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sz w:val="24"/>
                <w:szCs w:val="24"/>
              </w:rPr>
              <w:t>Exam schedule</w:t>
            </w:r>
          </w:p>
        </w:tc>
        <w:tc>
          <w:tcPr>
            <w:tcW w:w="1839" w:type="dxa"/>
            <w:tcBorders>
              <w:top w:val="single" w:sz="4" w:space="0" w:color="000000"/>
              <w:left w:val="single" w:sz="4" w:space="0" w:color="000000"/>
              <w:bottom w:val="single" w:sz="4" w:space="0" w:color="000000"/>
              <w:right w:val="single" w:sz="4" w:space="0" w:color="000000"/>
            </w:tcBorders>
            <w:vAlign w:val="center"/>
          </w:tcPr>
          <w:p w14:paraId="49283CD3"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1.1, 1.2, 1.3, 1.4, 2.1, 2.2</w:t>
            </w:r>
          </w:p>
        </w:tc>
        <w:tc>
          <w:tcPr>
            <w:tcW w:w="2343" w:type="dxa"/>
            <w:tcBorders>
              <w:top w:val="single" w:sz="4" w:space="0" w:color="000000"/>
              <w:left w:val="single" w:sz="4" w:space="0" w:color="000000"/>
              <w:bottom w:val="single" w:sz="4" w:space="0" w:color="000000"/>
              <w:right w:val="single" w:sz="4" w:space="0" w:color="000000"/>
            </w:tcBorders>
          </w:tcPr>
          <w:p w14:paraId="24015D69" w14:textId="77777777" w:rsidR="0084716D" w:rsidRDefault="00F1061D">
            <w:pPr>
              <w:widowControl w:val="0"/>
              <w:tabs>
                <w:tab w:val="left" w:pos="993"/>
              </w:tabs>
              <w:spacing w:after="0" w:line="312" w:lineRule="auto"/>
              <w:jc w:val="both"/>
              <w:rPr>
                <w:rFonts w:ascii="Times New Roman" w:eastAsia="Times New Roman" w:hAnsi="Times New Roman"/>
              </w:rPr>
            </w:pPr>
            <w:r>
              <w:rPr>
                <w:rFonts w:ascii="Times New Roman" w:eastAsia="Times New Roman" w:hAnsi="Times New Roman"/>
              </w:rPr>
              <w:t>Essay/multiple-choice test</w:t>
            </w:r>
          </w:p>
          <w:p w14:paraId="14C68B48"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rPr>
              <w:t>Evaluate according to the content of the test</w:t>
            </w:r>
          </w:p>
        </w:tc>
        <w:tc>
          <w:tcPr>
            <w:tcW w:w="963" w:type="dxa"/>
            <w:tcBorders>
              <w:top w:val="single" w:sz="4" w:space="0" w:color="000000"/>
              <w:left w:val="single" w:sz="4" w:space="0" w:color="000000"/>
              <w:bottom w:val="single" w:sz="4" w:space="0" w:color="000000"/>
              <w:right w:val="single" w:sz="4" w:space="0" w:color="000000"/>
            </w:tcBorders>
            <w:vAlign w:val="center"/>
          </w:tcPr>
          <w:p w14:paraId="3A174C5D"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50%</w:t>
            </w:r>
          </w:p>
        </w:tc>
      </w:tr>
    </w:tbl>
    <w:p w14:paraId="21D8A9D2" w14:textId="77777777" w:rsidR="0084716D" w:rsidRDefault="00F1061D">
      <w:pPr>
        <w:pStyle w:val="Heading1"/>
        <w:numPr>
          <w:ilvl w:val="0"/>
          <w:numId w:val="6"/>
        </w:numPr>
        <w:tabs>
          <w:tab w:val="left" w:pos="993"/>
        </w:tabs>
        <w:spacing w:before="0" w:after="0" w:line="312" w:lineRule="auto"/>
        <w:ind w:left="0" w:firstLine="567"/>
        <w:jc w:val="both"/>
        <w:rPr>
          <w:sz w:val="24"/>
          <w:szCs w:val="24"/>
        </w:rPr>
      </w:pPr>
      <w:r>
        <w:rPr>
          <w:sz w:val="24"/>
          <w:szCs w:val="24"/>
        </w:rPr>
        <w:t>LESSON PLAN</w:t>
      </w:r>
    </w:p>
    <w:p w14:paraId="2E9F5F08" w14:textId="77777777" w:rsidR="0084716D" w:rsidRDefault="00F1061D">
      <w:pPr>
        <w:widowControl w:val="0"/>
        <w:pBdr>
          <w:top w:val="nil"/>
          <w:left w:val="nil"/>
          <w:bottom w:val="nil"/>
          <w:right w:val="nil"/>
          <w:between w:val="nil"/>
        </w:pBdr>
        <w:tabs>
          <w:tab w:val="left" w:pos="993"/>
        </w:tabs>
        <w:spacing w:after="0" w:line="312" w:lineRule="auto"/>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Table 8.1. Teaching Plan</w:t>
      </w:r>
    </w:p>
    <w:tbl>
      <w:tblPr>
        <w:tblStyle w:val="a5"/>
        <w:tblW w:w="97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
        <w:gridCol w:w="2478"/>
        <w:gridCol w:w="1080"/>
        <w:gridCol w:w="1440"/>
        <w:gridCol w:w="2160"/>
        <w:gridCol w:w="1757"/>
      </w:tblGrid>
      <w:tr w:rsidR="0084716D" w14:paraId="1CC7B12B"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64355BF7"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Week/Session</w:t>
            </w:r>
          </w:p>
          <w:p w14:paraId="1F86A1A7"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learn </w:t>
            </w:r>
          </w:p>
        </w:tc>
        <w:tc>
          <w:tcPr>
            <w:tcW w:w="2478" w:type="dxa"/>
            <w:tcBorders>
              <w:top w:val="single" w:sz="4" w:space="0" w:color="000000"/>
              <w:left w:val="single" w:sz="4" w:space="0" w:color="000000"/>
              <w:bottom w:val="single" w:sz="4" w:space="0" w:color="000000"/>
              <w:right w:val="single" w:sz="4" w:space="0" w:color="000000"/>
            </w:tcBorders>
            <w:vAlign w:val="center"/>
          </w:tcPr>
          <w:p w14:paraId="291E35A2"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Content</w:t>
            </w:r>
          </w:p>
          <w:p w14:paraId="6D98A12B" w14:textId="77777777" w:rsidR="0084716D" w:rsidRDefault="0084716D">
            <w:pPr>
              <w:widowControl w:val="0"/>
              <w:tabs>
                <w:tab w:val="left" w:pos="993"/>
              </w:tabs>
              <w:spacing w:after="0" w:line="312" w:lineRule="auto"/>
              <w:jc w:val="center"/>
              <w:rPr>
                <w:rFonts w:ascii="Times New Roman" w:eastAsia="Times New Roman" w:hAnsi="Times New Roman"/>
                <w:b/>
                <w:sz w:val="24"/>
                <w:szCs w:val="24"/>
              </w:rPr>
            </w:pPr>
          </w:p>
        </w:tc>
        <w:tc>
          <w:tcPr>
            <w:tcW w:w="1080" w:type="dxa"/>
            <w:tcBorders>
              <w:top w:val="single" w:sz="4" w:space="0" w:color="000000"/>
              <w:left w:val="single" w:sz="4" w:space="0" w:color="000000"/>
              <w:bottom w:val="single" w:sz="4" w:space="0" w:color="000000"/>
              <w:right w:val="single" w:sz="4" w:space="0" w:color="000000"/>
            </w:tcBorders>
            <w:vAlign w:val="center"/>
          </w:tcPr>
          <w:p w14:paraId="79B5083C"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CLOs </w:t>
            </w:r>
          </w:p>
        </w:tc>
        <w:tc>
          <w:tcPr>
            <w:tcW w:w="1440" w:type="dxa"/>
            <w:tcBorders>
              <w:top w:val="single" w:sz="4" w:space="0" w:color="000000"/>
              <w:left w:val="single" w:sz="4" w:space="0" w:color="000000"/>
              <w:bottom w:val="single" w:sz="4" w:space="0" w:color="000000"/>
              <w:right w:val="single" w:sz="4" w:space="0" w:color="000000"/>
            </w:tcBorders>
          </w:tcPr>
          <w:p w14:paraId="42D2DFDA"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Reading materials</w:t>
            </w:r>
          </w:p>
        </w:tc>
        <w:tc>
          <w:tcPr>
            <w:tcW w:w="2160" w:type="dxa"/>
            <w:tcBorders>
              <w:top w:val="single" w:sz="4" w:space="0" w:color="000000"/>
              <w:left w:val="single" w:sz="4" w:space="0" w:color="000000"/>
              <w:bottom w:val="single" w:sz="4" w:space="0" w:color="000000"/>
              <w:right w:val="single" w:sz="4" w:space="0" w:color="000000"/>
            </w:tcBorders>
            <w:vAlign w:val="center"/>
          </w:tcPr>
          <w:p w14:paraId="18283460"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Activity</w:t>
            </w:r>
          </w:p>
          <w:p w14:paraId="367A4D89"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Teaching and learning </w:t>
            </w:r>
          </w:p>
        </w:tc>
        <w:tc>
          <w:tcPr>
            <w:tcW w:w="1757" w:type="dxa"/>
            <w:tcBorders>
              <w:top w:val="single" w:sz="4" w:space="0" w:color="000000"/>
              <w:left w:val="single" w:sz="4" w:space="0" w:color="000000"/>
              <w:bottom w:val="single" w:sz="4" w:space="0" w:color="000000"/>
              <w:right w:val="single" w:sz="4" w:space="0" w:color="000000"/>
            </w:tcBorders>
            <w:vAlign w:val="center"/>
          </w:tcPr>
          <w:p w14:paraId="5AEEA579"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Assessment</w:t>
            </w:r>
          </w:p>
          <w:p w14:paraId="2946DB82" w14:textId="77777777" w:rsidR="0084716D" w:rsidRDefault="0084716D">
            <w:pPr>
              <w:widowControl w:val="0"/>
              <w:tabs>
                <w:tab w:val="left" w:pos="993"/>
              </w:tabs>
              <w:spacing w:after="0" w:line="312" w:lineRule="auto"/>
              <w:jc w:val="center"/>
              <w:rPr>
                <w:rFonts w:ascii="Times New Roman" w:eastAsia="Times New Roman" w:hAnsi="Times New Roman"/>
                <w:b/>
                <w:sz w:val="24"/>
                <w:szCs w:val="24"/>
              </w:rPr>
            </w:pPr>
          </w:p>
        </w:tc>
      </w:tr>
      <w:tr w:rsidR="0084716D" w14:paraId="3CB5545E"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69289897"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2478" w:type="dxa"/>
            <w:tcBorders>
              <w:top w:val="single" w:sz="4" w:space="0" w:color="000000"/>
              <w:left w:val="single" w:sz="4" w:space="0" w:color="000000"/>
              <w:bottom w:val="single" w:sz="4" w:space="0" w:color="000000"/>
              <w:right w:val="single" w:sz="4" w:space="0" w:color="000000"/>
            </w:tcBorders>
            <w:vAlign w:val="center"/>
          </w:tcPr>
          <w:p w14:paraId="1BC96F71"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080" w:type="dxa"/>
            <w:tcBorders>
              <w:top w:val="single" w:sz="4" w:space="0" w:color="000000"/>
              <w:left w:val="single" w:sz="4" w:space="0" w:color="000000"/>
              <w:bottom w:val="single" w:sz="4" w:space="0" w:color="000000"/>
              <w:right w:val="single" w:sz="4" w:space="0" w:color="000000"/>
            </w:tcBorders>
            <w:vAlign w:val="center"/>
          </w:tcPr>
          <w:p w14:paraId="2DF270FC"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1440" w:type="dxa"/>
            <w:tcBorders>
              <w:top w:val="single" w:sz="4" w:space="0" w:color="000000"/>
              <w:left w:val="single" w:sz="4" w:space="0" w:color="000000"/>
              <w:bottom w:val="single" w:sz="4" w:space="0" w:color="000000"/>
              <w:right w:val="single" w:sz="4" w:space="0" w:color="000000"/>
            </w:tcBorders>
            <w:vAlign w:val="center"/>
          </w:tcPr>
          <w:p w14:paraId="6082324D"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2160" w:type="dxa"/>
            <w:tcBorders>
              <w:top w:val="single" w:sz="4" w:space="0" w:color="000000"/>
              <w:left w:val="single" w:sz="4" w:space="0" w:color="000000"/>
              <w:bottom w:val="single" w:sz="4" w:space="0" w:color="000000"/>
              <w:right w:val="single" w:sz="4" w:space="0" w:color="000000"/>
            </w:tcBorders>
            <w:vAlign w:val="center"/>
          </w:tcPr>
          <w:p w14:paraId="35AFE2B6"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1757" w:type="dxa"/>
            <w:tcBorders>
              <w:top w:val="single" w:sz="4" w:space="0" w:color="000000"/>
              <w:left w:val="single" w:sz="4" w:space="0" w:color="000000"/>
              <w:bottom w:val="single" w:sz="4" w:space="0" w:color="000000"/>
              <w:right w:val="single" w:sz="4" w:space="0" w:color="000000"/>
            </w:tcBorders>
            <w:vAlign w:val="center"/>
          </w:tcPr>
          <w:p w14:paraId="74DCD2BB" w14:textId="77777777" w:rsidR="0084716D" w:rsidRDefault="00F1061D">
            <w:pPr>
              <w:widowControl w:val="0"/>
              <w:tabs>
                <w:tab w:val="left" w:pos="993"/>
              </w:tabs>
              <w:spacing w:after="0" w:line="312"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84716D" w14:paraId="6F69BDAC"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649841BE"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2478" w:type="dxa"/>
            <w:tcBorders>
              <w:top w:val="single" w:sz="4" w:space="0" w:color="000000"/>
              <w:left w:val="single" w:sz="4" w:space="0" w:color="000000"/>
              <w:bottom w:val="single" w:sz="4" w:space="0" w:color="000000"/>
              <w:right w:val="single" w:sz="4" w:space="0" w:color="000000"/>
            </w:tcBorders>
          </w:tcPr>
          <w:p w14:paraId="79C24FFB"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Chapter 1. Overview of cultural tourism</w:t>
            </w:r>
          </w:p>
          <w:p w14:paraId="174D34C3" w14:textId="77777777" w:rsidR="0084716D" w:rsidRDefault="00F1061D">
            <w:pPr>
              <w:numPr>
                <w:ilvl w:val="1"/>
                <w:numId w:val="1"/>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Some basic concepts of cultural tourism</w:t>
            </w:r>
          </w:p>
          <w:p w14:paraId="45FD0E24" w14:textId="77777777" w:rsidR="0084716D" w:rsidRDefault="00F1061D">
            <w:pPr>
              <w:numPr>
                <w:ilvl w:val="1"/>
                <w:numId w:val="1"/>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The relationship between culture and tourism</w:t>
            </w:r>
          </w:p>
        </w:tc>
        <w:tc>
          <w:tcPr>
            <w:tcW w:w="1080" w:type="dxa"/>
            <w:tcBorders>
              <w:top w:val="single" w:sz="4" w:space="0" w:color="000000"/>
              <w:left w:val="single" w:sz="4" w:space="0" w:color="000000"/>
              <w:bottom w:val="single" w:sz="4" w:space="0" w:color="000000"/>
              <w:right w:val="single" w:sz="4" w:space="0" w:color="000000"/>
            </w:tcBorders>
          </w:tcPr>
          <w:p w14:paraId="7C8EA110"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w:t>
            </w:r>
          </w:p>
          <w:p w14:paraId="5997CC1D" w14:textId="77777777" w:rsidR="0084716D" w:rsidRDefault="0084716D">
            <w:pPr>
              <w:widowControl w:val="0"/>
              <w:tabs>
                <w:tab w:val="left" w:pos="993"/>
              </w:tabs>
              <w:spacing w:after="0" w:line="312" w:lineRule="auto"/>
              <w:rPr>
                <w:rFonts w:ascii="Times New Roman" w:eastAsia="Times New Roman" w:hAnsi="Times New Roman"/>
                <w:sz w:val="24"/>
                <w:szCs w:val="24"/>
              </w:rPr>
            </w:pPr>
          </w:p>
        </w:tc>
        <w:tc>
          <w:tcPr>
            <w:tcW w:w="1440" w:type="dxa"/>
            <w:tcBorders>
              <w:top w:val="single" w:sz="4" w:space="0" w:color="000000"/>
              <w:left w:val="single" w:sz="4" w:space="0" w:color="000000"/>
              <w:bottom w:val="single" w:sz="4" w:space="0" w:color="000000"/>
              <w:right w:val="single" w:sz="4" w:space="0" w:color="000000"/>
            </w:tcBorders>
          </w:tcPr>
          <w:p w14:paraId="4730D899"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Course Outline</w:t>
            </w:r>
          </w:p>
          <w:p w14:paraId="11F3E175"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1</w:t>
            </w:r>
          </w:p>
          <w:p w14:paraId="2894A605"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w:t>
            </w:r>
          </w:p>
        </w:tc>
        <w:tc>
          <w:tcPr>
            <w:tcW w:w="2160" w:type="dxa"/>
            <w:tcBorders>
              <w:top w:val="single" w:sz="4" w:space="0" w:color="000000"/>
              <w:left w:val="single" w:sz="4" w:space="0" w:color="000000"/>
              <w:bottom w:val="single" w:sz="4" w:space="0" w:color="000000"/>
              <w:right w:val="single" w:sz="4" w:space="0" w:color="000000"/>
            </w:tcBorders>
          </w:tcPr>
          <w:p w14:paraId="33B787A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1 lecture materials and slides </w:t>
            </w:r>
          </w:p>
          <w:p w14:paraId="1623925D"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1BBB2B90" w14:textId="77777777" w:rsidR="0084716D" w:rsidRDefault="00F1061D">
            <w:pPr>
              <w:widowControl w:val="0"/>
              <w:tabs>
                <w:tab w:val="left" w:pos="288"/>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5DA83B3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List of attendance</w:t>
            </w:r>
          </w:p>
          <w:p w14:paraId="4D1064FC"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7C6EA56B"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292C79F8"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52493201"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18F999B5"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2478" w:type="dxa"/>
            <w:tcBorders>
              <w:top w:val="single" w:sz="4" w:space="0" w:color="000000"/>
              <w:left w:val="single" w:sz="4" w:space="0" w:color="000000"/>
              <w:bottom w:val="single" w:sz="4" w:space="0" w:color="000000"/>
              <w:right w:val="single" w:sz="4" w:space="0" w:color="000000"/>
            </w:tcBorders>
          </w:tcPr>
          <w:p w14:paraId="018A66BF"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Chapter 1. Overview of cultural tourism</w:t>
            </w:r>
          </w:p>
          <w:p w14:paraId="0004C093" w14:textId="77777777" w:rsidR="0084716D" w:rsidRDefault="00F1061D">
            <w:pPr>
              <w:numPr>
                <w:ilvl w:val="1"/>
                <w:numId w:val="1"/>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Some conditions for the development of cultural tourism</w:t>
            </w:r>
          </w:p>
        </w:tc>
        <w:tc>
          <w:tcPr>
            <w:tcW w:w="1080" w:type="dxa"/>
            <w:tcBorders>
              <w:top w:val="single" w:sz="4" w:space="0" w:color="000000"/>
              <w:left w:val="single" w:sz="4" w:space="0" w:color="000000"/>
              <w:bottom w:val="single" w:sz="4" w:space="0" w:color="000000"/>
              <w:right w:val="single" w:sz="4" w:space="0" w:color="000000"/>
            </w:tcBorders>
          </w:tcPr>
          <w:p w14:paraId="7E890834"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w:t>
            </w:r>
          </w:p>
          <w:p w14:paraId="110FFD37" w14:textId="77777777" w:rsidR="0084716D" w:rsidRDefault="0084716D">
            <w:pPr>
              <w:widowControl w:val="0"/>
              <w:tabs>
                <w:tab w:val="left" w:pos="993"/>
              </w:tabs>
              <w:spacing w:after="0" w:line="312" w:lineRule="auto"/>
              <w:rPr>
                <w:rFonts w:ascii="Times New Roman" w:eastAsia="Times New Roman" w:hAnsi="Times New Roman"/>
                <w:sz w:val="24"/>
                <w:szCs w:val="24"/>
              </w:rPr>
            </w:pPr>
          </w:p>
        </w:tc>
        <w:tc>
          <w:tcPr>
            <w:tcW w:w="1440" w:type="dxa"/>
            <w:tcBorders>
              <w:top w:val="single" w:sz="4" w:space="0" w:color="000000"/>
              <w:left w:val="single" w:sz="4" w:space="0" w:color="000000"/>
              <w:bottom w:val="single" w:sz="4" w:space="0" w:color="000000"/>
              <w:right w:val="single" w:sz="4" w:space="0" w:color="000000"/>
            </w:tcBorders>
          </w:tcPr>
          <w:p w14:paraId="17013401"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1</w:t>
            </w:r>
          </w:p>
          <w:p w14:paraId="1F74E39A"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w:t>
            </w:r>
          </w:p>
        </w:tc>
        <w:tc>
          <w:tcPr>
            <w:tcW w:w="2160" w:type="dxa"/>
            <w:tcBorders>
              <w:top w:val="single" w:sz="4" w:space="0" w:color="000000"/>
              <w:left w:val="single" w:sz="4" w:space="0" w:color="000000"/>
              <w:bottom w:val="single" w:sz="4" w:space="0" w:color="000000"/>
              <w:right w:val="single" w:sz="4" w:space="0" w:color="000000"/>
            </w:tcBorders>
          </w:tcPr>
          <w:p w14:paraId="325906BE"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1 lecture materials and slides </w:t>
            </w:r>
          </w:p>
          <w:p w14:paraId="763C411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536ADC3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441F3D67"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5ED4113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27631B81"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36FEAA78"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68D9363B"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2478" w:type="dxa"/>
            <w:tcBorders>
              <w:top w:val="single" w:sz="4" w:space="0" w:color="000000"/>
              <w:left w:val="single" w:sz="4" w:space="0" w:color="000000"/>
              <w:bottom w:val="single" w:sz="4" w:space="0" w:color="000000"/>
              <w:right w:val="single" w:sz="4" w:space="0" w:color="000000"/>
            </w:tcBorders>
          </w:tcPr>
          <w:p w14:paraId="6F7EBC2A" w14:textId="77777777" w:rsidR="0084716D" w:rsidRDefault="00F1061D">
            <w:pPr>
              <w:tabs>
                <w:tab w:val="left" w:pos="1080"/>
                <w:tab w:val="left" w:pos="1815"/>
              </w:tabs>
              <w:spacing w:after="20" w:line="276" w:lineRule="auto"/>
              <w:jc w:val="both"/>
              <w:rPr>
                <w:rFonts w:ascii="Times New Roman" w:eastAsia="Times New Roman" w:hAnsi="Times New Roman"/>
                <w:b/>
                <w:sz w:val="24"/>
                <w:szCs w:val="24"/>
              </w:rPr>
            </w:pPr>
            <w:r>
              <w:rPr>
                <w:rFonts w:ascii="Times New Roman" w:eastAsia="Times New Roman" w:hAnsi="Times New Roman"/>
                <w:b/>
                <w:sz w:val="24"/>
                <w:szCs w:val="24"/>
              </w:rPr>
              <w:t>Chapter 2. Cultural tourism markets and products</w:t>
            </w:r>
          </w:p>
          <w:p w14:paraId="0106F527"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Cultural tourism market</w:t>
            </w:r>
          </w:p>
          <w:p w14:paraId="221DED68"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Cultural tourism market segmentation </w:t>
            </w:r>
          </w:p>
        </w:tc>
        <w:tc>
          <w:tcPr>
            <w:tcW w:w="1080" w:type="dxa"/>
            <w:tcBorders>
              <w:top w:val="single" w:sz="4" w:space="0" w:color="000000"/>
              <w:left w:val="single" w:sz="4" w:space="0" w:color="000000"/>
              <w:bottom w:val="single" w:sz="4" w:space="0" w:color="000000"/>
              <w:right w:val="single" w:sz="4" w:space="0" w:color="000000"/>
            </w:tcBorders>
          </w:tcPr>
          <w:p w14:paraId="04496D7F"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lastRenderedPageBreak/>
              <w:t>CLO 1.1, 2.1</w:t>
            </w:r>
          </w:p>
        </w:tc>
        <w:tc>
          <w:tcPr>
            <w:tcW w:w="1440" w:type="dxa"/>
            <w:tcBorders>
              <w:top w:val="single" w:sz="4" w:space="0" w:color="000000"/>
              <w:left w:val="single" w:sz="4" w:space="0" w:color="000000"/>
              <w:bottom w:val="single" w:sz="4" w:space="0" w:color="000000"/>
              <w:right w:val="single" w:sz="4" w:space="0" w:color="000000"/>
            </w:tcBorders>
          </w:tcPr>
          <w:p w14:paraId="6E9CCBE4"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2</w:t>
            </w:r>
          </w:p>
          <w:p w14:paraId="53A2C114"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(3), (5)</w:t>
            </w:r>
          </w:p>
        </w:tc>
        <w:tc>
          <w:tcPr>
            <w:tcW w:w="2160" w:type="dxa"/>
            <w:tcBorders>
              <w:top w:val="single" w:sz="4" w:space="0" w:color="000000"/>
              <w:left w:val="single" w:sz="4" w:space="0" w:color="000000"/>
              <w:bottom w:val="single" w:sz="4" w:space="0" w:color="000000"/>
              <w:right w:val="single" w:sz="4" w:space="0" w:color="000000"/>
            </w:tcBorders>
          </w:tcPr>
          <w:p w14:paraId="6E0CE678"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2 lecture materials and slides</w:t>
            </w:r>
          </w:p>
          <w:p w14:paraId="1B0593A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0400A5C7"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7C9D4ECB"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2B8480EE"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6E88689C"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66EB62AC"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2598DEE6"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2478" w:type="dxa"/>
            <w:tcBorders>
              <w:top w:val="single" w:sz="4" w:space="0" w:color="000000"/>
              <w:left w:val="single" w:sz="4" w:space="0" w:color="000000"/>
              <w:bottom w:val="single" w:sz="4" w:space="0" w:color="000000"/>
              <w:right w:val="single" w:sz="4" w:space="0" w:color="000000"/>
            </w:tcBorders>
          </w:tcPr>
          <w:p w14:paraId="03921E77"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Chapter 2. Cultural tourism markets and products</w:t>
            </w:r>
          </w:p>
          <w:p w14:paraId="01FBDC93"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Cultural tourism products</w:t>
            </w:r>
          </w:p>
          <w:p w14:paraId="171C5E86"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Characteristics of cultural tourism products</w:t>
            </w:r>
          </w:p>
          <w:p w14:paraId="6B3D48B7"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Classification of cultural tourism products</w:t>
            </w:r>
          </w:p>
        </w:tc>
        <w:tc>
          <w:tcPr>
            <w:tcW w:w="1080" w:type="dxa"/>
            <w:tcBorders>
              <w:top w:val="single" w:sz="4" w:space="0" w:color="000000"/>
              <w:left w:val="single" w:sz="4" w:space="0" w:color="000000"/>
              <w:bottom w:val="single" w:sz="4" w:space="0" w:color="000000"/>
              <w:right w:val="single" w:sz="4" w:space="0" w:color="000000"/>
            </w:tcBorders>
          </w:tcPr>
          <w:p w14:paraId="3ECAE6A2"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1.2, 2.1</w:t>
            </w:r>
          </w:p>
        </w:tc>
        <w:tc>
          <w:tcPr>
            <w:tcW w:w="1440" w:type="dxa"/>
            <w:tcBorders>
              <w:top w:val="single" w:sz="4" w:space="0" w:color="000000"/>
              <w:left w:val="single" w:sz="4" w:space="0" w:color="000000"/>
              <w:bottom w:val="single" w:sz="4" w:space="0" w:color="000000"/>
              <w:right w:val="single" w:sz="4" w:space="0" w:color="000000"/>
            </w:tcBorders>
          </w:tcPr>
          <w:p w14:paraId="719E89AD"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2</w:t>
            </w:r>
          </w:p>
          <w:p w14:paraId="3740410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(3), (5)</w:t>
            </w:r>
          </w:p>
        </w:tc>
        <w:tc>
          <w:tcPr>
            <w:tcW w:w="2160" w:type="dxa"/>
            <w:tcBorders>
              <w:top w:val="single" w:sz="4" w:space="0" w:color="000000"/>
              <w:left w:val="single" w:sz="4" w:space="0" w:color="000000"/>
              <w:bottom w:val="single" w:sz="4" w:space="0" w:color="000000"/>
              <w:right w:val="single" w:sz="4" w:space="0" w:color="000000"/>
            </w:tcBorders>
          </w:tcPr>
          <w:p w14:paraId="403017D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5308C068"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2873BE44"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73686A5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4C5B110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6767BB87"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1DDC7B65"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78941E47"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2478" w:type="dxa"/>
            <w:tcBorders>
              <w:top w:val="single" w:sz="4" w:space="0" w:color="000000"/>
              <w:left w:val="single" w:sz="4" w:space="0" w:color="000000"/>
              <w:bottom w:val="single" w:sz="4" w:space="0" w:color="000000"/>
              <w:right w:val="single" w:sz="4" w:space="0" w:color="000000"/>
            </w:tcBorders>
          </w:tcPr>
          <w:p w14:paraId="0D6BF3C8"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Chapter 2. Cultural tourism markets and products</w:t>
            </w:r>
          </w:p>
          <w:p w14:paraId="4540AC4E"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 xml:space="preserve">Constituent elements of cultural tourism products </w:t>
            </w:r>
          </w:p>
          <w:p w14:paraId="7FB48845"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Building cultural tourism products</w:t>
            </w:r>
          </w:p>
        </w:tc>
        <w:tc>
          <w:tcPr>
            <w:tcW w:w="1080" w:type="dxa"/>
            <w:tcBorders>
              <w:top w:val="single" w:sz="4" w:space="0" w:color="000000"/>
              <w:left w:val="single" w:sz="4" w:space="0" w:color="000000"/>
              <w:bottom w:val="single" w:sz="4" w:space="0" w:color="000000"/>
              <w:right w:val="single" w:sz="4" w:space="0" w:color="000000"/>
            </w:tcBorders>
          </w:tcPr>
          <w:p w14:paraId="4E5D4DE5"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1.2, 2.1</w:t>
            </w:r>
          </w:p>
        </w:tc>
        <w:tc>
          <w:tcPr>
            <w:tcW w:w="1440" w:type="dxa"/>
            <w:tcBorders>
              <w:top w:val="single" w:sz="4" w:space="0" w:color="000000"/>
              <w:left w:val="single" w:sz="4" w:space="0" w:color="000000"/>
              <w:bottom w:val="single" w:sz="4" w:space="0" w:color="000000"/>
              <w:right w:val="single" w:sz="4" w:space="0" w:color="000000"/>
            </w:tcBorders>
          </w:tcPr>
          <w:p w14:paraId="3E28AAC7"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2</w:t>
            </w:r>
          </w:p>
          <w:p w14:paraId="66DEE0D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(3), (5)</w:t>
            </w:r>
          </w:p>
        </w:tc>
        <w:tc>
          <w:tcPr>
            <w:tcW w:w="2160" w:type="dxa"/>
            <w:tcBorders>
              <w:top w:val="single" w:sz="4" w:space="0" w:color="000000"/>
              <w:left w:val="single" w:sz="4" w:space="0" w:color="000000"/>
              <w:bottom w:val="single" w:sz="4" w:space="0" w:color="000000"/>
              <w:right w:val="single" w:sz="4" w:space="0" w:color="000000"/>
            </w:tcBorders>
          </w:tcPr>
          <w:p w14:paraId="1FCAAB5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2545CB15"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19D0875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6E05933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60102EEA"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3A54A895"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79374B22"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29B4EA11"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2478" w:type="dxa"/>
            <w:tcBorders>
              <w:top w:val="single" w:sz="4" w:space="0" w:color="000000"/>
              <w:left w:val="single" w:sz="4" w:space="0" w:color="000000"/>
              <w:bottom w:val="single" w:sz="4" w:space="0" w:color="000000"/>
              <w:right w:val="single" w:sz="4" w:space="0" w:color="000000"/>
            </w:tcBorders>
          </w:tcPr>
          <w:p w14:paraId="6F5D7692"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Chapter 2. Cultural tourism markets and products</w:t>
            </w:r>
          </w:p>
          <w:p w14:paraId="77DD0CB4" w14:textId="77777777" w:rsidR="0084716D" w:rsidRDefault="00F1061D">
            <w:pPr>
              <w:numPr>
                <w:ilvl w:val="1"/>
                <w:numId w:val="2"/>
              </w:numPr>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Marketing cultural tourism products</w:t>
            </w:r>
          </w:p>
        </w:tc>
        <w:tc>
          <w:tcPr>
            <w:tcW w:w="1080" w:type="dxa"/>
            <w:tcBorders>
              <w:top w:val="single" w:sz="4" w:space="0" w:color="000000"/>
              <w:left w:val="single" w:sz="4" w:space="0" w:color="000000"/>
              <w:bottom w:val="single" w:sz="4" w:space="0" w:color="000000"/>
              <w:right w:val="single" w:sz="4" w:space="0" w:color="000000"/>
            </w:tcBorders>
          </w:tcPr>
          <w:p w14:paraId="3BBB010E"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1.2, 2.1</w:t>
            </w:r>
          </w:p>
        </w:tc>
        <w:tc>
          <w:tcPr>
            <w:tcW w:w="1440" w:type="dxa"/>
            <w:tcBorders>
              <w:top w:val="single" w:sz="4" w:space="0" w:color="000000"/>
              <w:left w:val="single" w:sz="4" w:space="0" w:color="000000"/>
              <w:bottom w:val="single" w:sz="4" w:space="0" w:color="000000"/>
              <w:right w:val="single" w:sz="4" w:space="0" w:color="000000"/>
            </w:tcBorders>
          </w:tcPr>
          <w:p w14:paraId="6E9C712E"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2</w:t>
            </w:r>
          </w:p>
          <w:p w14:paraId="3566A533"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(3), (5)</w:t>
            </w:r>
          </w:p>
        </w:tc>
        <w:tc>
          <w:tcPr>
            <w:tcW w:w="2160" w:type="dxa"/>
            <w:tcBorders>
              <w:top w:val="single" w:sz="4" w:space="0" w:color="000000"/>
              <w:left w:val="single" w:sz="4" w:space="0" w:color="000000"/>
              <w:bottom w:val="single" w:sz="4" w:space="0" w:color="000000"/>
              <w:right w:val="single" w:sz="4" w:space="0" w:color="000000"/>
            </w:tcBorders>
          </w:tcPr>
          <w:p w14:paraId="2AA64BC7"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1069AD4C"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7372D43E"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37D5DA1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Level of participation</w:t>
            </w:r>
          </w:p>
          <w:p w14:paraId="56D32577"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Engagement</w:t>
            </w:r>
          </w:p>
          <w:p w14:paraId="30FF37FC"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Quality of discussion content</w:t>
            </w:r>
          </w:p>
        </w:tc>
      </w:tr>
      <w:tr w:rsidR="0084716D" w14:paraId="24A38D42"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75697EEC"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7</w:t>
            </w:r>
          </w:p>
        </w:tc>
        <w:tc>
          <w:tcPr>
            <w:tcW w:w="2478" w:type="dxa"/>
            <w:tcBorders>
              <w:top w:val="single" w:sz="4" w:space="0" w:color="000000"/>
              <w:left w:val="single" w:sz="4" w:space="0" w:color="000000"/>
              <w:bottom w:val="single" w:sz="4" w:space="0" w:color="000000"/>
              <w:right w:val="single" w:sz="4" w:space="0" w:color="000000"/>
            </w:tcBorders>
          </w:tcPr>
          <w:p w14:paraId="6B699379" w14:textId="77777777" w:rsidR="0084716D" w:rsidRDefault="0084716D">
            <w:pPr>
              <w:spacing w:after="0" w:line="312" w:lineRule="auto"/>
              <w:jc w:val="both"/>
              <w:rPr>
                <w:rFonts w:ascii="Times New Roman" w:eastAsia="Times New Roman" w:hAnsi="Times New Roman"/>
                <w:b/>
                <w:sz w:val="24"/>
                <w:szCs w:val="24"/>
              </w:rPr>
            </w:pPr>
          </w:p>
          <w:p w14:paraId="3E9AB3DD" w14:textId="77777777" w:rsidR="0084716D" w:rsidRDefault="00F1061D">
            <w:pPr>
              <w:spacing w:after="0" w:line="312" w:lineRule="auto"/>
              <w:jc w:val="both"/>
              <w:rPr>
                <w:rFonts w:ascii="Times New Roman" w:eastAsia="Times New Roman" w:hAnsi="Times New Roman"/>
                <w:b/>
                <w:sz w:val="24"/>
                <w:szCs w:val="24"/>
              </w:rPr>
            </w:pPr>
            <w:r>
              <w:rPr>
                <w:rFonts w:ascii="Times New Roman" w:eastAsia="Times New Roman" w:hAnsi="Times New Roman"/>
                <w:b/>
                <w:sz w:val="24"/>
                <w:szCs w:val="24"/>
              </w:rPr>
              <w:t>Group exercises</w:t>
            </w:r>
          </w:p>
        </w:tc>
        <w:tc>
          <w:tcPr>
            <w:tcW w:w="1080" w:type="dxa"/>
            <w:tcBorders>
              <w:top w:val="single" w:sz="4" w:space="0" w:color="000000"/>
              <w:left w:val="single" w:sz="4" w:space="0" w:color="000000"/>
              <w:bottom w:val="single" w:sz="4" w:space="0" w:color="000000"/>
              <w:right w:val="single" w:sz="4" w:space="0" w:color="000000"/>
            </w:tcBorders>
          </w:tcPr>
          <w:p w14:paraId="1288F3DF"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2.1, 2.2</w:t>
            </w:r>
          </w:p>
        </w:tc>
        <w:tc>
          <w:tcPr>
            <w:tcW w:w="1440" w:type="dxa"/>
            <w:tcBorders>
              <w:top w:val="single" w:sz="4" w:space="0" w:color="000000"/>
              <w:left w:val="single" w:sz="4" w:space="0" w:color="000000"/>
              <w:bottom w:val="single" w:sz="4" w:space="0" w:color="000000"/>
              <w:right w:val="single" w:sz="4" w:space="0" w:color="000000"/>
            </w:tcBorders>
          </w:tcPr>
          <w:p w14:paraId="0EC73F33"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2</w:t>
            </w:r>
          </w:p>
          <w:p w14:paraId="24A36CF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 (4), (5)</w:t>
            </w:r>
          </w:p>
        </w:tc>
        <w:tc>
          <w:tcPr>
            <w:tcW w:w="2160" w:type="dxa"/>
            <w:tcBorders>
              <w:top w:val="single" w:sz="4" w:space="0" w:color="000000"/>
              <w:left w:val="single" w:sz="4" w:space="0" w:color="000000"/>
              <w:bottom w:val="single" w:sz="4" w:space="0" w:color="000000"/>
              <w:right w:val="single" w:sz="4" w:space="0" w:color="000000"/>
            </w:tcBorders>
          </w:tcPr>
          <w:p w14:paraId="6A2623A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Research group exercises to learn about the market and cultural tourism consumption trends in Vietnam and around the world</w:t>
            </w:r>
          </w:p>
        </w:tc>
        <w:tc>
          <w:tcPr>
            <w:tcW w:w="1757" w:type="dxa"/>
            <w:tcBorders>
              <w:top w:val="single" w:sz="4" w:space="0" w:color="000000"/>
              <w:left w:val="single" w:sz="4" w:space="0" w:color="000000"/>
              <w:bottom w:val="single" w:sz="4" w:space="0" w:color="000000"/>
              <w:right w:val="single" w:sz="4" w:space="0" w:color="000000"/>
            </w:tcBorders>
          </w:tcPr>
          <w:p w14:paraId="524A5776"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Rubric with criteria (i) Content; (ii) form; (iii) teamwork; (iv) presentations</w:t>
            </w:r>
          </w:p>
        </w:tc>
      </w:tr>
      <w:tr w:rsidR="0084716D" w14:paraId="7A40B849"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44B0A208"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8</w:t>
            </w:r>
          </w:p>
        </w:tc>
        <w:tc>
          <w:tcPr>
            <w:tcW w:w="2478" w:type="dxa"/>
            <w:tcBorders>
              <w:top w:val="single" w:sz="4" w:space="0" w:color="000000"/>
              <w:left w:val="single" w:sz="4" w:space="0" w:color="000000"/>
              <w:bottom w:val="single" w:sz="4" w:space="0" w:color="000000"/>
              <w:right w:val="single" w:sz="4" w:space="0" w:color="000000"/>
            </w:tcBorders>
          </w:tcPr>
          <w:p w14:paraId="5966F1B7" w14:textId="77777777" w:rsidR="0084716D" w:rsidRDefault="00F1061D">
            <w:pPr>
              <w:pBdr>
                <w:top w:val="nil"/>
                <w:left w:val="nil"/>
                <w:bottom w:val="nil"/>
                <w:right w:val="nil"/>
                <w:between w:val="nil"/>
              </w:pBdr>
              <w:spacing w:after="20" w:line="276" w:lineRule="auto"/>
              <w:rPr>
                <w:rFonts w:ascii="Times New Roman" w:eastAsia="Times New Roman" w:hAnsi="Times New Roman"/>
                <w:b/>
                <w:color w:val="000000"/>
                <w:sz w:val="24"/>
                <w:szCs w:val="24"/>
              </w:rPr>
            </w:pPr>
            <w:r>
              <w:rPr>
                <w:rFonts w:ascii="Times New Roman" w:eastAsia="Times New Roman" w:hAnsi="Times New Roman"/>
                <w:b/>
                <w:color w:val="000000"/>
                <w:sz w:val="24"/>
                <w:szCs w:val="24"/>
              </w:rPr>
              <w:t>Chapter 3. Cultural tourism resources in Vietnam</w:t>
            </w:r>
          </w:p>
          <w:p w14:paraId="7ACECE42" w14:textId="77777777" w:rsidR="0084716D" w:rsidRDefault="00F1061D">
            <w:pPr>
              <w:numPr>
                <w:ilvl w:val="1"/>
                <w:numId w:val="3"/>
              </w:numPr>
              <w:tabs>
                <w:tab w:val="left" w:pos="333"/>
              </w:tabs>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Cultural tourism resources</w:t>
            </w:r>
          </w:p>
          <w:p w14:paraId="0631E1B5" w14:textId="77777777" w:rsidR="0084716D" w:rsidRDefault="00F1061D">
            <w:pPr>
              <w:numPr>
                <w:ilvl w:val="1"/>
                <w:numId w:val="3"/>
              </w:numPr>
              <w:tabs>
                <w:tab w:val="left" w:pos="333"/>
              </w:tabs>
              <w:spacing w:after="0" w:line="276"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Cultural tourism resources in Vietnam</w:t>
            </w:r>
          </w:p>
        </w:tc>
        <w:tc>
          <w:tcPr>
            <w:tcW w:w="1080" w:type="dxa"/>
            <w:tcBorders>
              <w:top w:val="single" w:sz="4" w:space="0" w:color="000000"/>
              <w:left w:val="single" w:sz="4" w:space="0" w:color="000000"/>
              <w:bottom w:val="single" w:sz="4" w:space="0" w:color="000000"/>
              <w:right w:val="single" w:sz="4" w:space="0" w:color="000000"/>
            </w:tcBorders>
          </w:tcPr>
          <w:p w14:paraId="4E7D65FC"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2.1</w:t>
            </w:r>
          </w:p>
        </w:tc>
        <w:tc>
          <w:tcPr>
            <w:tcW w:w="1440" w:type="dxa"/>
            <w:tcBorders>
              <w:top w:val="single" w:sz="4" w:space="0" w:color="000000"/>
              <w:left w:val="single" w:sz="4" w:space="0" w:color="000000"/>
              <w:bottom w:val="single" w:sz="4" w:space="0" w:color="000000"/>
              <w:right w:val="single" w:sz="4" w:space="0" w:color="000000"/>
            </w:tcBorders>
          </w:tcPr>
          <w:p w14:paraId="3B873C9E"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3</w:t>
            </w:r>
          </w:p>
          <w:p w14:paraId="7E7DBED6"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(4), (6), (7), (8), (9)</w:t>
            </w:r>
          </w:p>
        </w:tc>
        <w:tc>
          <w:tcPr>
            <w:tcW w:w="2160" w:type="dxa"/>
            <w:tcBorders>
              <w:top w:val="single" w:sz="4" w:space="0" w:color="000000"/>
              <w:left w:val="single" w:sz="4" w:space="0" w:color="000000"/>
              <w:bottom w:val="single" w:sz="4" w:space="0" w:color="000000"/>
              <w:right w:val="single" w:sz="4" w:space="0" w:color="000000"/>
            </w:tcBorders>
          </w:tcPr>
          <w:p w14:paraId="4509F6E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3 lecture materials and slides</w:t>
            </w:r>
          </w:p>
          <w:p w14:paraId="0608B49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6008AAF4"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4FE8E353"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1C6B3AB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6B4B0DB8"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r>
      <w:tr w:rsidR="0084716D" w14:paraId="01A3D600"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2B2B7304"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9</w:t>
            </w:r>
          </w:p>
        </w:tc>
        <w:tc>
          <w:tcPr>
            <w:tcW w:w="2478" w:type="dxa"/>
            <w:tcBorders>
              <w:top w:val="single" w:sz="4" w:space="0" w:color="000000"/>
              <w:left w:val="single" w:sz="4" w:space="0" w:color="000000"/>
              <w:bottom w:val="single" w:sz="4" w:space="0" w:color="000000"/>
              <w:right w:val="single" w:sz="4" w:space="0" w:color="000000"/>
            </w:tcBorders>
          </w:tcPr>
          <w:p w14:paraId="7E5C3937" w14:textId="77777777" w:rsidR="0084716D" w:rsidRDefault="00F1061D">
            <w:pPr>
              <w:pBdr>
                <w:top w:val="nil"/>
                <w:left w:val="nil"/>
                <w:bottom w:val="nil"/>
                <w:right w:val="nil"/>
                <w:between w:val="nil"/>
              </w:pBdr>
              <w:spacing w:after="20" w:line="276" w:lineRule="auto"/>
              <w:rPr>
                <w:rFonts w:ascii="Times New Roman" w:eastAsia="Times New Roman" w:hAnsi="Times New Roman"/>
                <w:b/>
                <w:color w:val="000000"/>
                <w:sz w:val="24"/>
                <w:szCs w:val="24"/>
              </w:rPr>
            </w:pPr>
            <w:r>
              <w:rPr>
                <w:rFonts w:ascii="Times New Roman" w:eastAsia="Times New Roman" w:hAnsi="Times New Roman"/>
                <w:b/>
                <w:color w:val="000000"/>
                <w:sz w:val="24"/>
                <w:szCs w:val="24"/>
              </w:rPr>
              <w:t>Chapter 3. Cultural tourism resources in Vietnam</w:t>
            </w:r>
          </w:p>
          <w:p w14:paraId="541B8BFA" w14:textId="77777777" w:rsidR="0084716D" w:rsidRDefault="00F1061D">
            <w:pPr>
              <w:tabs>
                <w:tab w:val="left" w:pos="333"/>
              </w:tabs>
              <w:spacing w:after="0" w:line="276" w:lineRule="auto"/>
              <w:jc w:val="both"/>
              <w:rPr>
                <w:rFonts w:ascii="Times New Roman" w:eastAsia="Times New Roman" w:hAnsi="Times New Roman"/>
                <w:sz w:val="24"/>
                <w:szCs w:val="24"/>
              </w:rPr>
            </w:pPr>
            <w:r>
              <w:rPr>
                <w:rFonts w:ascii="Times New Roman" w:eastAsia="Times New Roman" w:hAnsi="Times New Roman"/>
                <w:sz w:val="24"/>
                <w:szCs w:val="24"/>
              </w:rPr>
              <w:t>3.2. Cultural tourism resources in Vietnam (continued)</w:t>
            </w:r>
          </w:p>
        </w:tc>
        <w:tc>
          <w:tcPr>
            <w:tcW w:w="1080" w:type="dxa"/>
            <w:tcBorders>
              <w:top w:val="single" w:sz="4" w:space="0" w:color="000000"/>
              <w:left w:val="single" w:sz="4" w:space="0" w:color="000000"/>
              <w:bottom w:val="single" w:sz="4" w:space="0" w:color="000000"/>
              <w:right w:val="single" w:sz="4" w:space="0" w:color="000000"/>
            </w:tcBorders>
          </w:tcPr>
          <w:p w14:paraId="3F7D47B2"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2.1</w:t>
            </w:r>
          </w:p>
        </w:tc>
        <w:tc>
          <w:tcPr>
            <w:tcW w:w="1440" w:type="dxa"/>
            <w:tcBorders>
              <w:top w:val="single" w:sz="4" w:space="0" w:color="000000"/>
              <w:left w:val="single" w:sz="4" w:space="0" w:color="000000"/>
              <w:bottom w:val="single" w:sz="4" w:space="0" w:color="000000"/>
              <w:right w:val="single" w:sz="4" w:space="0" w:color="000000"/>
            </w:tcBorders>
          </w:tcPr>
          <w:p w14:paraId="3F37F428"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3</w:t>
            </w:r>
          </w:p>
          <w:p w14:paraId="7B09E21B"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(4), (6), (7), (8), (9)</w:t>
            </w:r>
          </w:p>
        </w:tc>
        <w:tc>
          <w:tcPr>
            <w:tcW w:w="2160" w:type="dxa"/>
            <w:tcBorders>
              <w:top w:val="single" w:sz="4" w:space="0" w:color="000000"/>
              <w:left w:val="single" w:sz="4" w:space="0" w:color="000000"/>
              <w:bottom w:val="single" w:sz="4" w:space="0" w:color="000000"/>
              <w:right w:val="single" w:sz="4" w:space="0" w:color="000000"/>
            </w:tcBorders>
          </w:tcPr>
          <w:p w14:paraId="598999E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3 lecture materials and slides</w:t>
            </w:r>
          </w:p>
          <w:p w14:paraId="2B247AD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0693FAE9"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2CD50C6C"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0F76233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79292086"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r>
      <w:tr w:rsidR="0084716D" w14:paraId="34F1E82C"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5D369756"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2478" w:type="dxa"/>
            <w:tcBorders>
              <w:top w:val="single" w:sz="4" w:space="0" w:color="000000"/>
              <w:left w:val="single" w:sz="4" w:space="0" w:color="000000"/>
              <w:bottom w:val="single" w:sz="4" w:space="0" w:color="000000"/>
              <w:right w:val="single" w:sz="4" w:space="0" w:color="000000"/>
            </w:tcBorders>
          </w:tcPr>
          <w:p w14:paraId="52A7AC8F" w14:textId="77777777" w:rsidR="0084716D" w:rsidRDefault="00F1061D">
            <w:pPr>
              <w:pBdr>
                <w:top w:val="nil"/>
                <w:left w:val="nil"/>
                <w:bottom w:val="nil"/>
                <w:right w:val="nil"/>
                <w:between w:val="nil"/>
              </w:pBdr>
              <w:spacing w:after="20" w:line="276" w:lineRule="auto"/>
              <w:rPr>
                <w:rFonts w:ascii="Times New Roman" w:eastAsia="Times New Roman" w:hAnsi="Times New Roman"/>
                <w:b/>
                <w:color w:val="000000"/>
                <w:sz w:val="24"/>
                <w:szCs w:val="24"/>
              </w:rPr>
            </w:pPr>
            <w:r>
              <w:rPr>
                <w:rFonts w:ascii="Times New Roman" w:eastAsia="Times New Roman" w:hAnsi="Times New Roman"/>
                <w:b/>
                <w:color w:val="000000"/>
                <w:sz w:val="24"/>
                <w:szCs w:val="24"/>
              </w:rPr>
              <w:t>Chapter 3. Cultural tourism resources in Vietnam</w:t>
            </w:r>
          </w:p>
          <w:p w14:paraId="1A9F7AC0" w14:textId="77777777" w:rsidR="0084716D" w:rsidRDefault="00F1061D">
            <w:pPr>
              <w:numPr>
                <w:ilvl w:val="1"/>
                <w:numId w:val="3"/>
              </w:numPr>
              <w:pBdr>
                <w:top w:val="nil"/>
                <w:left w:val="nil"/>
                <w:bottom w:val="nil"/>
                <w:right w:val="nil"/>
                <w:between w:val="nil"/>
              </w:pBdr>
              <w:tabs>
                <w:tab w:val="left" w:pos="333"/>
              </w:tabs>
              <w:spacing w:after="20" w:line="276" w:lineRule="auto"/>
              <w:ind w:left="0" w:firstLine="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Management of cultural tourism resources in Vietnam</w:t>
            </w:r>
          </w:p>
        </w:tc>
        <w:tc>
          <w:tcPr>
            <w:tcW w:w="1080" w:type="dxa"/>
            <w:tcBorders>
              <w:top w:val="single" w:sz="4" w:space="0" w:color="000000"/>
              <w:left w:val="single" w:sz="4" w:space="0" w:color="000000"/>
              <w:bottom w:val="single" w:sz="4" w:space="0" w:color="000000"/>
              <w:right w:val="single" w:sz="4" w:space="0" w:color="000000"/>
            </w:tcBorders>
          </w:tcPr>
          <w:p w14:paraId="447982A8"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2.1</w:t>
            </w:r>
          </w:p>
        </w:tc>
        <w:tc>
          <w:tcPr>
            <w:tcW w:w="1440" w:type="dxa"/>
            <w:tcBorders>
              <w:top w:val="single" w:sz="4" w:space="0" w:color="000000"/>
              <w:left w:val="single" w:sz="4" w:space="0" w:color="000000"/>
              <w:bottom w:val="single" w:sz="4" w:space="0" w:color="000000"/>
              <w:right w:val="single" w:sz="4" w:space="0" w:color="000000"/>
            </w:tcBorders>
          </w:tcPr>
          <w:p w14:paraId="38F77DEF"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3</w:t>
            </w:r>
          </w:p>
          <w:p w14:paraId="08EB7D1A"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(4), (6), (7), (8), (9)</w:t>
            </w:r>
          </w:p>
        </w:tc>
        <w:tc>
          <w:tcPr>
            <w:tcW w:w="2160" w:type="dxa"/>
            <w:tcBorders>
              <w:top w:val="single" w:sz="4" w:space="0" w:color="000000"/>
              <w:left w:val="single" w:sz="4" w:space="0" w:color="000000"/>
              <w:bottom w:val="single" w:sz="4" w:space="0" w:color="000000"/>
              <w:right w:val="single" w:sz="4" w:space="0" w:color="000000"/>
            </w:tcBorders>
          </w:tcPr>
          <w:p w14:paraId="3C7CA419"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3 lecture materials and slides </w:t>
            </w:r>
          </w:p>
          <w:p w14:paraId="2BE50DC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5CB4E22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215FD323"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6B83AC34"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0B41E9A9"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r>
      <w:tr w:rsidR="0084716D" w14:paraId="2D12122E"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4737E36C"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11</w:t>
            </w:r>
          </w:p>
        </w:tc>
        <w:tc>
          <w:tcPr>
            <w:tcW w:w="2478" w:type="dxa"/>
            <w:tcBorders>
              <w:top w:val="single" w:sz="4" w:space="0" w:color="000000"/>
              <w:left w:val="single" w:sz="4" w:space="0" w:color="000000"/>
              <w:bottom w:val="single" w:sz="4" w:space="0" w:color="000000"/>
              <w:right w:val="single" w:sz="4" w:space="0" w:color="000000"/>
            </w:tcBorders>
          </w:tcPr>
          <w:p w14:paraId="165C1527" w14:textId="77777777" w:rsidR="0084716D" w:rsidRDefault="00F1061D">
            <w:pPr>
              <w:spacing w:line="276" w:lineRule="auto"/>
              <w:jc w:val="both"/>
              <w:rPr>
                <w:rFonts w:ascii="Times New Roman" w:eastAsia="Times New Roman" w:hAnsi="Times New Roman"/>
                <w:b/>
                <w:sz w:val="24"/>
                <w:szCs w:val="24"/>
              </w:rPr>
            </w:pPr>
            <w:r>
              <w:rPr>
                <w:rFonts w:ascii="Times New Roman" w:eastAsia="Times New Roman" w:hAnsi="Times New Roman"/>
                <w:b/>
                <w:sz w:val="24"/>
                <w:szCs w:val="24"/>
              </w:rPr>
              <w:t>Chapter 4. Cultural tourism management</w:t>
            </w:r>
          </w:p>
          <w:p w14:paraId="3FFB62A9" w14:textId="77777777" w:rsidR="0084716D" w:rsidRDefault="00F1061D">
            <w:pPr>
              <w:numPr>
                <w:ilvl w:val="1"/>
                <w:numId w:val="4"/>
              </w:numPr>
              <w:spacing w:after="0" w:line="276" w:lineRule="auto"/>
              <w:ind w:left="0" w:firstLine="0"/>
              <w:jc w:val="both"/>
              <w:rPr>
                <w:rFonts w:ascii="Times New Roman" w:eastAsia="Times New Roman" w:hAnsi="Times New Roman"/>
                <w:b/>
                <w:sz w:val="24"/>
                <w:szCs w:val="24"/>
              </w:rPr>
            </w:pPr>
            <w:r>
              <w:rPr>
                <w:rFonts w:ascii="Times New Roman" w:eastAsia="Times New Roman" w:hAnsi="Times New Roman"/>
                <w:b/>
                <w:sz w:val="24"/>
                <w:szCs w:val="24"/>
              </w:rPr>
              <w:t>Entities involved in cultural tourism management</w:t>
            </w:r>
          </w:p>
        </w:tc>
        <w:tc>
          <w:tcPr>
            <w:tcW w:w="1080" w:type="dxa"/>
            <w:tcBorders>
              <w:top w:val="single" w:sz="4" w:space="0" w:color="000000"/>
              <w:left w:val="single" w:sz="4" w:space="0" w:color="000000"/>
              <w:bottom w:val="single" w:sz="4" w:space="0" w:color="000000"/>
              <w:right w:val="single" w:sz="4" w:space="0" w:color="000000"/>
            </w:tcBorders>
          </w:tcPr>
          <w:p w14:paraId="56D3F1C5"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1.4, 3.1</w:t>
            </w:r>
          </w:p>
        </w:tc>
        <w:tc>
          <w:tcPr>
            <w:tcW w:w="1440" w:type="dxa"/>
            <w:tcBorders>
              <w:top w:val="single" w:sz="4" w:space="0" w:color="000000"/>
              <w:left w:val="single" w:sz="4" w:space="0" w:color="000000"/>
              <w:bottom w:val="single" w:sz="4" w:space="0" w:color="000000"/>
              <w:right w:val="single" w:sz="4" w:space="0" w:color="000000"/>
            </w:tcBorders>
          </w:tcPr>
          <w:p w14:paraId="49B15BF2"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4</w:t>
            </w:r>
          </w:p>
          <w:p w14:paraId="4A7DF9DB"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 (4), (5)</w:t>
            </w:r>
          </w:p>
        </w:tc>
        <w:tc>
          <w:tcPr>
            <w:tcW w:w="2160" w:type="dxa"/>
            <w:tcBorders>
              <w:top w:val="single" w:sz="4" w:space="0" w:color="000000"/>
              <w:left w:val="single" w:sz="4" w:space="0" w:color="000000"/>
              <w:bottom w:val="single" w:sz="4" w:space="0" w:color="000000"/>
              <w:right w:val="single" w:sz="4" w:space="0" w:color="000000"/>
            </w:tcBorders>
          </w:tcPr>
          <w:p w14:paraId="4FF066AE"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4 lecture materials and slides</w:t>
            </w:r>
          </w:p>
          <w:p w14:paraId="01F283F3"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5147494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7C2AFF23"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434D261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09322D30"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Discuss real </w:t>
            </w:r>
            <w:r>
              <w:rPr>
                <w:rFonts w:ascii="Times New Roman" w:eastAsia="Times New Roman" w:hAnsi="Times New Roman"/>
                <w:sz w:val="24"/>
                <w:szCs w:val="24"/>
              </w:rPr>
              <w:lastRenderedPageBreak/>
              <w:t>situations</w:t>
            </w:r>
          </w:p>
        </w:tc>
      </w:tr>
      <w:tr w:rsidR="0084716D" w14:paraId="5A423D6D"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4B73E586"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12</w:t>
            </w:r>
          </w:p>
        </w:tc>
        <w:tc>
          <w:tcPr>
            <w:tcW w:w="2478" w:type="dxa"/>
            <w:tcBorders>
              <w:top w:val="single" w:sz="4" w:space="0" w:color="000000"/>
              <w:left w:val="single" w:sz="4" w:space="0" w:color="000000"/>
              <w:bottom w:val="single" w:sz="4" w:space="0" w:color="000000"/>
              <w:right w:val="single" w:sz="4" w:space="0" w:color="000000"/>
            </w:tcBorders>
          </w:tcPr>
          <w:p w14:paraId="767FF7B9" w14:textId="77777777" w:rsidR="0084716D" w:rsidRDefault="00F1061D">
            <w:pPr>
              <w:spacing w:line="276" w:lineRule="auto"/>
              <w:jc w:val="both"/>
              <w:rPr>
                <w:rFonts w:ascii="Times New Roman" w:eastAsia="Times New Roman" w:hAnsi="Times New Roman"/>
                <w:b/>
                <w:sz w:val="24"/>
                <w:szCs w:val="24"/>
              </w:rPr>
            </w:pPr>
            <w:r>
              <w:rPr>
                <w:rFonts w:ascii="Times New Roman" w:eastAsia="Times New Roman" w:hAnsi="Times New Roman"/>
                <w:b/>
                <w:sz w:val="24"/>
                <w:szCs w:val="24"/>
              </w:rPr>
              <w:t>Chapter 4. Cultural tourism management</w:t>
            </w:r>
          </w:p>
          <w:p w14:paraId="683F2B5F" w14:textId="77777777" w:rsidR="0084716D" w:rsidRDefault="00F1061D">
            <w:pPr>
              <w:numPr>
                <w:ilvl w:val="1"/>
                <w:numId w:val="4"/>
              </w:numPr>
              <w:spacing w:after="0" w:line="276" w:lineRule="auto"/>
              <w:ind w:left="0" w:firstLine="0"/>
              <w:jc w:val="both"/>
              <w:rPr>
                <w:rFonts w:ascii="Times New Roman" w:eastAsia="Times New Roman" w:hAnsi="Times New Roman"/>
                <w:b/>
                <w:sz w:val="24"/>
                <w:szCs w:val="24"/>
              </w:rPr>
            </w:pPr>
            <w:r>
              <w:rPr>
                <w:rFonts w:ascii="Times New Roman" w:eastAsia="Times New Roman" w:hAnsi="Times New Roman"/>
                <w:b/>
                <w:sz w:val="24"/>
                <w:szCs w:val="24"/>
              </w:rPr>
              <w:t>Management and sustainable development of cultural tourism in Vietnam</w:t>
            </w:r>
          </w:p>
        </w:tc>
        <w:tc>
          <w:tcPr>
            <w:tcW w:w="1080" w:type="dxa"/>
            <w:tcBorders>
              <w:top w:val="single" w:sz="4" w:space="0" w:color="000000"/>
              <w:left w:val="single" w:sz="4" w:space="0" w:color="000000"/>
              <w:bottom w:val="single" w:sz="4" w:space="0" w:color="000000"/>
              <w:right w:val="single" w:sz="4" w:space="0" w:color="000000"/>
            </w:tcBorders>
          </w:tcPr>
          <w:p w14:paraId="0226E54C"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1.4, 3.1</w:t>
            </w:r>
          </w:p>
        </w:tc>
        <w:tc>
          <w:tcPr>
            <w:tcW w:w="1440" w:type="dxa"/>
            <w:tcBorders>
              <w:top w:val="single" w:sz="4" w:space="0" w:color="000000"/>
              <w:left w:val="single" w:sz="4" w:space="0" w:color="000000"/>
              <w:bottom w:val="single" w:sz="4" w:space="0" w:color="000000"/>
              <w:right w:val="single" w:sz="4" w:space="0" w:color="000000"/>
            </w:tcBorders>
          </w:tcPr>
          <w:p w14:paraId="4C2CC368"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4</w:t>
            </w:r>
          </w:p>
          <w:p w14:paraId="1DA68F3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 (4), (5)</w:t>
            </w:r>
          </w:p>
        </w:tc>
        <w:tc>
          <w:tcPr>
            <w:tcW w:w="2160" w:type="dxa"/>
            <w:tcBorders>
              <w:top w:val="single" w:sz="4" w:space="0" w:color="000000"/>
              <w:left w:val="single" w:sz="4" w:space="0" w:color="000000"/>
              <w:bottom w:val="single" w:sz="4" w:space="0" w:color="000000"/>
              <w:right w:val="single" w:sz="4" w:space="0" w:color="000000"/>
            </w:tcBorders>
          </w:tcPr>
          <w:p w14:paraId="4F7EAE00"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4 lecture materials and slides</w:t>
            </w:r>
          </w:p>
          <w:p w14:paraId="0E0AA76C"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31DA3424"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6B2F38A2"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434C1427"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4D8A4554"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r>
      <w:tr w:rsidR="0084716D" w14:paraId="4E48FCEB"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39F18D26"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13</w:t>
            </w:r>
          </w:p>
        </w:tc>
        <w:tc>
          <w:tcPr>
            <w:tcW w:w="2478" w:type="dxa"/>
            <w:tcBorders>
              <w:top w:val="single" w:sz="4" w:space="0" w:color="000000"/>
              <w:left w:val="single" w:sz="4" w:space="0" w:color="000000"/>
              <w:bottom w:val="single" w:sz="4" w:space="0" w:color="000000"/>
              <w:right w:val="single" w:sz="4" w:space="0" w:color="000000"/>
            </w:tcBorders>
          </w:tcPr>
          <w:p w14:paraId="26969ED0" w14:textId="77777777" w:rsidR="0084716D" w:rsidRDefault="00F1061D">
            <w:pPr>
              <w:spacing w:line="276" w:lineRule="auto"/>
              <w:jc w:val="both"/>
              <w:rPr>
                <w:rFonts w:ascii="Times New Roman" w:eastAsia="Times New Roman" w:hAnsi="Times New Roman"/>
                <w:b/>
                <w:sz w:val="24"/>
                <w:szCs w:val="24"/>
              </w:rPr>
            </w:pPr>
            <w:r>
              <w:rPr>
                <w:rFonts w:ascii="Times New Roman" w:eastAsia="Times New Roman" w:hAnsi="Times New Roman"/>
                <w:b/>
                <w:sz w:val="24"/>
                <w:szCs w:val="24"/>
              </w:rPr>
              <w:t>Chapter 4. Cultural tourism management</w:t>
            </w:r>
          </w:p>
          <w:p w14:paraId="03F8CA6B" w14:textId="77777777" w:rsidR="0084716D" w:rsidRDefault="00F1061D">
            <w:pPr>
              <w:numPr>
                <w:ilvl w:val="1"/>
                <w:numId w:val="4"/>
              </w:numPr>
              <w:spacing w:after="0" w:line="276" w:lineRule="auto"/>
              <w:ind w:left="0" w:firstLine="0"/>
              <w:jc w:val="both"/>
              <w:rPr>
                <w:rFonts w:ascii="Times New Roman" w:eastAsia="Times New Roman" w:hAnsi="Times New Roman"/>
                <w:b/>
                <w:sz w:val="24"/>
                <w:szCs w:val="24"/>
              </w:rPr>
            </w:pPr>
            <w:r>
              <w:rPr>
                <w:rFonts w:ascii="Times New Roman" w:eastAsia="Times New Roman" w:hAnsi="Times New Roman"/>
                <w:b/>
                <w:sz w:val="24"/>
                <w:szCs w:val="24"/>
              </w:rPr>
              <w:t>Management and sustainable development of cultural tourism in Vietnam</w:t>
            </w:r>
          </w:p>
        </w:tc>
        <w:tc>
          <w:tcPr>
            <w:tcW w:w="1080" w:type="dxa"/>
            <w:tcBorders>
              <w:top w:val="single" w:sz="4" w:space="0" w:color="000000"/>
              <w:left w:val="single" w:sz="4" w:space="0" w:color="000000"/>
              <w:bottom w:val="single" w:sz="4" w:space="0" w:color="000000"/>
              <w:right w:val="single" w:sz="4" w:space="0" w:color="000000"/>
            </w:tcBorders>
          </w:tcPr>
          <w:p w14:paraId="0A983066"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1.3, 1.4, 3.1</w:t>
            </w:r>
          </w:p>
        </w:tc>
        <w:tc>
          <w:tcPr>
            <w:tcW w:w="1440" w:type="dxa"/>
            <w:tcBorders>
              <w:top w:val="single" w:sz="4" w:space="0" w:color="000000"/>
              <w:left w:val="single" w:sz="4" w:space="0" w:color="000000"/>
              <w:bottom w:val="single" w:sz="4" w:space="0" w:color="000000"/>
              <w:right w:val="single" w:sz="4" w:space="0" w:color="000000"/>
            </w:tcBorders>
          </w:tcPr>
          <w:p w14:paraId="32986493"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4</w:t>
            </w:r>
          </w:p>
          <w:p w14:paraId="369B5F5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 (4), (5)</w:t>
            </w:r>
          </w:p>
        </w:tc>
        <w:tc>
          <w:tcPr>
            <w:tcW w:w="2160" w:type="dxa"/>
            <w:tcBorders>
              <w:top w:val="single" w:sz="4" w:space="0" w:color="000000"/>
              <w:left w:val="single" w:sz="4" w:space="0" w:color="000000"/>
              <w:bottom w:val="single" w:sz="4" w:space="0" w:color="000000"/>
              <w:right w:val="single" w:sz="4" w:space="0" w:color="000000"/>
            </w:tcBorders>
          </w:tcPr>
          <w:p w14:paraId="4E1B1E9F"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Students pre-read chapter 4 lecture materials and slides</w:t>
            </w:r>
          </w:p>
          <w:p w14:paraId="6F992B41"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751BE2B8"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c>
          <w:tcPr>
            <w:tcW w:w="1757" w:type="dxa"/>
            <w:tcBorders>
              <w:top w:val="single" w:sz="4" w:space="0" w:color="000000"/>
              <w:left w:val="single" w:sz="4" w:space="0" w:color="000000"/>
              <w:bottom w:val="single" w:sz="4" w:space="0" w:color="000000"/>
              <w:right w:val="single" w:sz="4" w:space="0" w:color="000000"/>
            </w:tcBorders>
          </w:tcPr>
          <w:p w14:paraId="068809CC"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Students pre-read chapter 2 lecture materials and slides </w:t>
            </w:r>
          </w:p>
          <w:p w14:paraId="0AF38A96" w14:textId="77777777" w:rsidR="0084716D" w:rsidRDefault="00F1061D">
            <w:pPr>
              <w:widowControl w:val="0"/>
              <w:tabs>
                <w:tab w:val="left" w:pos="288"/>
                <w:tab w:val="left" w:pos="990"/>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Preaching lecturer</w:t>
            </w:r>
          </w:p>
          <w:p w14:paraId="6DD0077E"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Discuss real situations</w:t>
            </w:r>
          </w:p>
        </w:tc>
      </w:tr>
      <w:tr w:rsidR="0084716D" w14:paraId="650048EB"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4E1E336A"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14</w:t>
            </w:r>
          </w:p>
        </w:tc>
        <w:tc>
          <w:tcPr>
            <w:tcW w:w="2478" w:type="dxa"/>
            <w:tcBorders>
              <w:top w:val="single" w:sz="4" w:space="0" w:color="000000"/>
              <w:left w:val="single" w:sz="4" w:space="0" w:color="000000"/>
              <w:bottom w:val="single" w:sz="4" w:space="0" w:color="000000"/>
              <w:right w:val="single" w:sz="4" w:space="0" w:color="000000"/>
            </w:tcBorders>
          </w:tcPr>
          <w:p w14:paraId="3D408EC3" w14:textId="77777777" w:rsidR="0084716D" w:rsidRDefault="00F1061D">
            <w:pPr>
              <w:widowControl w:val="0"/>
              <w:tabs>
                <w:tab w:val="left" w:pos="993"/>
              </w:tabs>
              <w:spacing w:after="0" w:line="312" w:lineRule="auto"/>
              <w:rPr>
                <w:rFonts w:ascii="Times New Roman" w:eastAsia="Times New Roman" w:hAnsi="Times New Roman"/>
                <w:b/>
                <w:sz w:val="24"/>
                <w:szCs w:val="24"/>
              </w:rPr>
            </w:pPr>
            <w:r>
              <w:rPr>
                <w:rFonts w:ascii="Times New Roman" w:eastAsia="Times New Roman" w:hAnsi="Times New Roman"/>
                <w:b/>
                <w:sz w:val="24"/>
                <w:szCs w:val="24"/>
              </w:rPr>
              <w:t>Group exercise 2</w:t>
            </w:r>
          </w:p>
        </w:tc>
        <w:tc>
          <w:tcPr>
            <w:tcW w:w="1080" w:type="dxa"/>
            <w:tcBorders>
              <w:top w:val="single" w:sz="4" w:space="0" w:color="000000"/>
              <w:left w:val="single" w:sz="4" w:space="0" w:color="000000"/>
              <w:bottom w:val="single" w:sz="4" w:space="0" w:color="000000"/>
              <w:right w:val="single" w:sz="4" w:space="0" w:color="000000"/>
            </w:tcBorders>
          </w:tcPr>
          <w:p w14:paraId="697B927D"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1.3, 1.4, 2.2, 3.1</w:t>
            </w:r>
          </w:p>
        </w:tc>
        <w:tc>
          <w:tcPr>
            <w:tcW w:w="1440" w:type="dxa"/>
            <w:tcBorders>
              <w:top w:val="single" w:sz="4" w:space="0" w:color="000000"/>
              <w:left w:val="single" w:sz="4" w:space="0" w:color="000000"/>
              <w:bottom w:val="single" w:sz="4" w:space="0" w:color="000000"/>
              <w:right w:val="single" w:sz="4" w:space="0" w:color="000000"/>
            </w:tcBorders>
          </w:tcPr>
          <w:p w14:paraId="10C5D59F"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 4</w:t>
            </w:r>
          </w:p>
          <w:p w14:paraId="5CF9C182"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 xml:space="preserve"> (1), (2), (3), (4), (5), (6), (7), (8), (9)</w:t>
            </w:r>
          </w:p>
        </w:tc>
        <w:tc>
          <w:tcPr>
            <w:tcW w:w="2160" w:type="dxa"/>
            <w:tcBorders>
              <w:top w:val="single" w:sz="4" w:space="0" w:color="000000"/>
              <w:left w:val="single" w:sz="4" w:space="0" w:color="000000"/>
              <w:bottom w:val="single" w:sz="4" w:space="0" w:color="000000"/>
              <w:right w:val="single" w:sz="4" w:space="0" w:color="000000"/>
            </w:tcBorders>
          </w:tcPr>
          <w:p w14:paraId="0DA1A948"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Research group exercises on cultural tourism resources and cultural tourism management in Vietnam</w:t>
            </w:r>
          </w:p>
        </w:tc>
        <w:tc>
          <w:tcPr>
            <w:tcW w:w="1757" w:type="dxa"/>
            <w:tcBorders>
              <w:top w:val="single" w:sz="4" w:space="0" w:color="000000"/>
              <w:left w:val="single" w:sz="4" w:space="0" w:color="000000"/>
              <w:bottom w:val="single" w:sz="4" w:space="0" w:color="000000"/>
              <w:right w:val="single" w:sz="4" w:space="0" w:color="000000"/>
            </w:tcBorders>
          </w:tcPr>
          <w:p w14:paraId="5634E926"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Rubric with criteria (i) Content; (ii) form; (iii) teamwork</w:t>
            </w:r>
          </w:p>
        </w:tc>
      </w:tr>
      <w:tr w:rsidR="0084716D" w14:paraId="11FA2E22"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33CFEC6B" w14:textId="77777777" w:rsidR="0084716D" w:rsidRDefault="00F1061D">
            <w:pPr>
              <w:widowControl w:val="0"/>
              <w:tabs>
                <w:tab w:val="left" w:pos="993"/>
              </w:tabs>
              <w:spacing w:after="0" w:line="312"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2478" w:type="dxa"/>
            <w:tcBorders>
              <w:top w:val="single" w:sz="4" w:space="0" w:color="000000"/>
              <w:left w:val="single" w:sz="4" w:space="0" w:color="000000"/>
              <w:bottom w:val="single" w:sz="4" w:space="0" w:color="000000"/>
              <w:right w:val="single" w:sz="4" w:space="0" w:color="000000"/>
            </w:tcBorders>
          </w:tcPr>
          <w:p w14:paraId="39BDFD52" w14:textId="77777777" w:rsidR="0084716D" w:rsidRDefault="00F1061D">
            <w:pPr>
              <w:widowControl w:val="0"/>
              <w:tabs>
                <w:tab w:val="left" w:pos="993"/>
              </w:tabs>
              <w:spacing w:after="0" w:line="312" w:lineRule="auto"/>
              <w:rPr>
                <w:rFonts w:ascii="Times New Roman" w:eastAsia="Times New Roman" w:hAnsi="Times New Roman"/>
                <w:b/>
                <w:sz w:val="24"/>
                <w:szCs w:val="24"/>
              </w:rPr>
            </w:pPr>
            <w:r>
              <w:rPr>
                <w:rFonts w:ascii="Times New Roman" w:eastAsia="Times New Roman" w:hAnsi="Times New Roman"/>
                <w:b/>
                <w:sz w:val="24"/>
                <w:szCs w:val="24"/>
              </w:rPr>
              <w:t>Course summary</w:t>
            </w:r>
          </w:p>
        </w:tc>
        <w:tc>
          <w:tcPr>
            <w:tcW w:w="1080" w:type="dxa"/>
            <w:tcBorders>
              <w:top w:val="single" w:sz="4" w:space="0" w:color="000000"/>
              <w:left w:val="single" w:sz="4" w:space="0" w:color="000000"/>
              <w:bottom w:val="single" w:sz="4" w:space="0" w:color="000000"/>
              <w:right w:val="single" w:sz="4" w:space="0" w:color="000000"/>
            </w:tcBorders>
          </w:tcPr>
          <w:p w14:paraId="3FE9F23F" w14:textId="77777777" w:rsidR="0084716D" w:rsidRDefault="0084716D">
            <w:pPr>
              <w:widowControl w:val="0"/>
              <w:tabs>
                <w:tab w:val="left" w:pos="993"/>
              </w:tabs>
              <w:spacing w:after="0" w:line="312" w:lineRule="auto"/>
              <w:rPr>
                <w:rFonts w:ascii="Times New Roman" w:eastAsia="Times New Roman" w:hAnsi="Times New Roman"/>
                <w:sz w:val="24"/>
                <w:szCs w:val="24"/>
              </w:rPr>
            </w:pPr>
          </w:p>
        </w:tc>
        <w:tc>
          <w:tcPr>
            <w:tcW w:w="1440" w:type="dxa"/>
            <w:tcBorders>
              <w:top w:val="single" w:sz="4" w:space="0" w:color="000000"/>
              <w:left w:val="single" w:sz="4" w:space="0" w:color="000000"/>
              <w:bottom w:val="single" w:sz="4" w:space="0" w:color="000000"/>
              <w:right w:val="single" w:sz="4" w:space="0" w:color="000000"/>
            </w:tcBorders>
          </w:tcPr>
          <w:p w14:paraId="0DBE6C30"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Chapters 1, 2, 3, 4</w:t>
            </w:r>
          </w:p>
          <w:p w14:paraId="2BFB44F8"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 xml:space="preserve"> (1), (2), (3), (4), (5), (6), (7), (8), (9)</w:t>
            </w:r>
          </w:p>
        </w:tc>
        <w:tc>
          <w:tcPr>
            <w:tcW w:w="2160" w:type="dxa"/>
            <w:tcBorders>
              <w:top w:val="single" w:sz="4" w:space="0" w:color="000000"/>
              <w:left w:val="single" w:sz="4" w:space="0" w:color="000000"/>
              <w:bottom w:val="single" w:sz="4" w:space="0" w:color="000000"/>
              <w:right w:val="single" w:sz="4" w:space="0" w:color="000000"/>
            </w:tcBorders>
          </w:tcPr>
          <w:p w14:paraId="1F72F646" w14:textId="77777777" w:rsidR="0084716D" w:rsidRDefault="0084716D">
            <w:pPr>
              <w:widowControl w:val="0"/>
              <w:tabs>
                <w:tab w:val="left" w:pos="993"/>
              </w:tabs>
              <w:spacing w:after="0" w:line="312" w:lineRule="auto"/>
              <w:rPr>
                <w:rFonts w:ascii="Times New Roman" w:eastAsia="Times New Roman" w:hAnsi="Times New Roman"/>
                <w:sz w:val="24"/>
                <w:szCs w:val="24"/>
              </w:rPr>
            </w:pPr>
          </w:p>
        </w:tc>
        <w:tc>
          <w:tcPr>
            <w:tcW w:w="1757" w:type="dxa"/>
            <w:tcBorders>
              <w:top w:val="single" w:sz="4" w:space="0" w:color="000000"/>
              <w:left w:val="single" w:sz="4" w:space="0" w:color="000000"/>
              <w:bottom w:val="single" w:sz="4" w:space="0" w:color="000000"/>
              <w:right w:val="single" w:sz="4" w:space="0" w:color="000000"/>
            </w:tcBorders>
          </w:tcPr>
          <w:p w14:paraId="08CE6F91" w14:textId="77777777" w:rsidR="0084716D" w:rsidRDefault="0084716D">
            <w:pPr>
              <w:widowControl w:val="0"/>
              <w:tabs>
                <w:tab w:val="left" w:pos="993"/>
              </w:tabs>
              <w:spacing w:after="0" w:line="312" w:lineRule="auto"/>
              <w:jc w:val="both"/>
              <w:rPr>
                <w:rFonts w:ascii="Times New Roman" w:eastAsia="Times New Roman" w:hAnsi="Times New Roman"/>
                <w:sz w:val="24"/>
                <w:szCs w:val="24"/>
              </w:rPr>
            </w:pPr>
          </w:p>
        </w:tc>
      </w:tr>
      <w:tr w:rsidR="0084716D" w14:paraId="0BB726D4" w14:textId="77777777">
        <w:tc>
          <w:tcPr>
            <w:tcW w:w="850" w:type="dxa"/>
            <w:tcBorders>
              <w:top w:val="single" w:sz="4" w:space="0" w:color="000000"/>
              <w:left w:val="single" w:sz="4" w:space="0" w:color="000000"/>
              <w:bottom w:val="single" w:sz="4" w:space="0" w:color="000000"/>
              <w:right w:val="single" w:sz="4" w:space="0" w:color="000000"/>
            </w:tcBorders>
            <w:vAlign w:val="center"/>
          </w:tcPr>
          <w:p w14:paraId="61CDCEAD" w14:textId="77777777" w:rsidR="0084716D" w:rsidRDefault="0084716D">
            <w:pPr>
              <w:widowControl w:val="0"/>
              <w:tabs>
                <w:tab w:val="left" w:pos="993"/>
              </w:tabs>
              <w:spacing w:after="0" w:line="312" w:lineRule="auto"/>
              <w:jc w:val="center"/>
              <w:rPr>
                <w:rFonts w:ascii="Times New Roman" w:eastAsia="Times New Roman" w:hAnsi="Times New Roman"/>
                <w:sz w:val="24"/>
                <w:szCs w:val="24"/>
              </w:rPr>
            </w:pPr>
          </w:p>
        </w:tc>
        <w:tc>
          <w:tcPr>
            <w:tcW w:w="2478" w:type="dxa"/>
            <w:tcBorders>
              <w:top w:val="single" w:sz="4" w:space="0" w:color="000000"/>
              <w:left w:val="single" w:sz="4" w:space="0" w:color="000000"/>
              <w:bottom w:val="single" w:sz="4" w:space="0" w:color="000000"/>
              <w:right w:val="single" w:sz="4" w:space="0" w:color="000000"/>
            </w:tcBorders>
          </w:tcPr>
          <w:p w14:paraId="61D4F119" w14:textId="77777777" w:rsidR="0084716D" w:rsidRDefault="00F1061D">
            <w:pPr>
              <w:widowControl w:val="0"/>
              <w:tabs>
                <w:tab w:val="left" w:pos="993"/>
              </w:tabs>
              <w:spacing w:after="0" w:line="312" w:lineRule="auto"/>
              <w:rPr>
                <w:rFonts w:ascii="Times New Roman" w:eastAsia="Times New Roman" w:hAnsi="Times New Roman"/>
                <w:b/>
                <w:sz w:val="24"/>
                <w:szCs w:val="24"/>
              </w:rPr>
            </w:pPr>
            <w:r>
              <w:rPr>
                <w:rFonts w:ascii="Times New Roman" w:eastAsia="Times New Roman" w:hAnsi="Times New Roman"/>
                <w:b/>
                <w:sz w:val="24"/>
                <w:szCs w:val="24"/>
              </w:rPr>
              <w:t>Complete course exam</w:t>
            </w:r>
          </w:p>
        </w:tc>
        <w:tc>
          <w:tcPr>
            <w:tcW w:w="1080" w:type="dxa"/>
            <w:tcBorders>
              <w:top w:val="single" w:sz="4" w:space="0" w:color="000000"/>
              <w:left w:val="single" w:sz="4" w:space="0" w:color="000000"/>
              <w:bottom w:val="single" w:sz="4" w:space="0" w:color="000000"/>
              <w:right w:val="single" w:sz="4" w:space="0" w:color="000000"/>
            </w:tcBorders>
          </w:tcPr>
          <w:p w14:paraId="7C0C3DF4"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CLO 1.1, 1.2, 1.3, 1.4, 2.2, 3.1</w:t>
            </w:r>
          </w:p>
        </w:tc>
        <w:tc>
          <w:tcPr>
            <w:tcW w:w="1440" w:type="dxa"/>
            <w:tcBorders>
              <w:top w:val="single" w:sz="4" w:space="0" w:color="000000"/>
              <w:left w:val="single" w:sz="4" w:space="0" w:color="000000"/>
              <w:bottom w:val="single" w:sz="4" w:space="0" w:color="000000"/>
              <w:right w:val="single" w:sz="4" w:space="0" w:color="000000"/>
            </w:tcBorders>
            <w:vAlign w:val="center"/>
          </w:tcPr>
          <w:p w14:paraId="2714F2F9"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Exam schedule</w:t>
            </w:r>
          </w:p>
        </w:tc>
        <w:tc>
          <w:tcPr>
            <w:tcW w:w="2160" w:type="dxa"/>
            <w:tcBorders>
              <w:top w:val="single" w:sz="4" w:space="0" w:color="000000"/>
              <w:left w:val="single" w:sz="4" w:space="0" w:color="000000"/>
              <w:bottom w:val="single" w:sz="4" w:space="0" w:color="000000"/>
              <w:right w:val="single" w:sz="4" w:space="0" w:color="000000"/>
            </w:tcBorders>
          </w:tcPr>
          <w:p w14:paraId="148B0935" w14:textId="77777777" w:rsidR="0084716D" w:rsidRDefault="00F1061D">
            <w:pPr>
              <w:widowControl w:val="0"/>
              <w:tabs>
                <w:tab w:val="left" w:pos="993"/>
              </w:tabs>
              <w:spacing w:after="0" w:line="312" w:lineRule="auto"/>
              <w:rPr>
                <w:rFonts w:ascii="Times New Roman" w:eastAsia="Times New Roman" w:hAnsi="Times New Roman"/>
                <w:sz w:val="24"/>
                <w:szCs w:val="24"/>
              </w:rPr>
            </w:pPr>
            <w:r>
              <w:rPr>
                <w:rFonts w:ascii="Times New Roman" w:eastAsia="Times New Roman" w:hAnsi="Times New Roman"/>
                <w:sz w:val="24"/>
                <w:szCs w:val="24"/>
              </w:rPr>
              <w:t>Essay/multiple-choice test</w:t>
            </w:r>
          </w:p>
        </w:tc>
        <w:tc>
          <w:tcPr>
            <w:tcW w:w="1757" w:type="dxa"/>
            <w:tcBorders>
              <w:top w:val="single" w:sz="4" w:space="0" w:color="000000"/>
              <w:left w:val="single" w:sz="4" w:space="0" w:color="000000"/>
              <w:bottom w:val="single" w:sz="4" w:space="0" w:color="000000"/>
              <w:right w:val="single" w:sz="4" w:space="0" w:color="000000"/>
            </w:tcBorders>
          </w:tcPr>
          <w:p w14:paraId="1A2115D0" w14:textId="77777777" w:rsidR="0084716D" w:rsidRDefault="00F1061D">
            <w:pPr>
              <w:widowControl w:val="0"/>
              <w:tabs>
                <w:tab w:val="left" w:pos="993"/>
              </w:tabs>
              <w:spacing w:after="0" w:line="312" w:lineRule="auto"/>
              <w:jc w:val="both"/>
              <w:rPr>
                <w:rFonts w:ascii="Times New Roman" w:eastAsia="Times New Roman" w:hAnsi="Times New Roman"/>
                <w:sz w:val="24"/>
                <w:szCs w:val="24"/>
              </w:rPr>
            </w:pPr>
            <w:r>
              <w:rPr>
                <w:rFonts w:ascii="Times New Roman" w:eastAsia="Times New Roman" w:hAnsi="Times New Roman"/>
                <w:sz w:val="24"/>
                <w:szCs w:val="24"/>
              </w:rPr>
              <w:t>Evaluate according to the content of the test</w:t>
            </w:r>
          </w:p>
        </w:tc>
      </w:tr>
    </w:tbl>
    <w:p w14:paraId="3236438D" w14:textId="77777777" w:rsidR="0084716D" w:rsidRDefault="00F1061D">
      <w:pPr>
        <w:widowControl w:val="0"/>
        <w:spacing w:after="0" w:line="240" w:lineRule="auto"/>
        <w:jc w:val="both"/>
        <w:rPr>
          <w:rFonts w:ascii="Times New Roman" w:eastAsia="Times New Roman" w:hAnsi="Times New Roman"/>
          <w:b/>
          <w:sz w:val="24"/>
          <w:szCs w:val="24"/>
        </w:rPr>
      </w:pPr>
      <w:bookmarkStart w:id="2" w:name="_heading=h.1fob9te" w:colFirst="0" w:colLast="0"/>
      <w:bookmarkEnd w:id="2"/>
      <w:r>
        <w:rPr>
          <w:rFonts w:ascii="Times New Roman" w:eastAsia="Times New Roman" w:hAnsi="Times New Roman"/>
          <w:b/>
          <w:sz w:val="24"/>
          <w:szCs w:val="24"/>
        </w:rPr>
        <w:t>9. COURSE REQUIREMENTS AND EXPECTATION</w:t>
      </w:r>
    </w:p>
    <w:p w14:paraId="225EC7D1" w14:textId="77777777" w:rsidR="0084716D" w:rsidRDefault="00F1061D">
      <w:pPr>
        <w:tabs>
          <w:tab w:val="left" w:pos="993"/>
        </w:tabs>
        <w:spacing w:after="0" w:line="288" w:lineRule="auto"/>
        <w:ind w:firstLine="720"/>
        <w:rPr>
          <w:rFonts w:ascii="Times New Roman" w:eastAsia="Times New Roman" w:hAnsi="Times New Roman"/>
          <w:b/>
          <w:color w:val="000000"/>
          <w:sz w:val="26"/>
          <w:szCs w:val="26"/>
        </w:rPr>
      </w:pPr>
      <w:bookmarkStart w:id="3" w:name="_heading=h.3znysh7" w:colFirst="0" w:colLast="0"/>
      <w:bookmarkEnd w:id="3"/>
      <w:r>
        <w:rPr>
          <w:rFonts w:ascii="Times New Roman" w:eastAsia="Times New Roman" w:hAnsi="Times New Roman"/>
          <w:b/>
          <w:color w:val="000000"/>
          <w:sz w:val="26"/>
          <w:szCs w:val="26"/>
        </w:rPr>
        <w:lastRenderedPageBreak/>
        <w:t>9.1. Requirements for taking final /terminal exams</w:t>
      </w:r>
    </w:p>
    <w:p w14:paraId="54EC6BE7" w14:textId="77777777" w:rsidR="0084716D" w:rsidRDefault="00F1061D">
      <w:pPr>
        <w:numPr>
          <w:ilvl w:val="0"/>
          <w:numId w:val="5"/>
        </w:numPr>
        <w:tabs>
          <w:tab w:val="left" w:pos="993"/>
        </w:tabs>
        <w:spacing w:after="0" w:line="288" w:lineRule="auto"/>
        <w:ind w:left="0" w:firstLine="720"/>
        <w:rPr>
          <w:rFonts w:ascii="Times New Roman" w:eastAsia="Times New Roman" w:hAnsi="Times New Roman"/>
          <w:color w:val="000000"/>
          <w:sz w:val="26"/>
          <w:szCs w:val="26"/>
        </w:rPr>
      </w:pPr>
      <w:bookmarkStart w:id="4" w:name="_heading=h.2et92p0" w:colFirst="0" w:colLast="0"/>
      <w:bookmarkEnd w:id="4"/>
      <w:r>
        <w:rPr>
          <w:rFonts w:ascii="Times New Roman" w:eastAsia="Times New Roman" w:hAnsi="Times New Roman"/>
          <w:color w:val="000000"/>
          <w:sz w:val="26"/>
          <w:szCs w:val="26"/>
        </w:rPr>
        <w:t>Students are allowed to take the final exam if their attendance score reaches 5 points or more (on the scale of 10).</w:t>
      </w:r>
    </w:p>
    <w:p w14:paraId="0AA6EA43" w14:textId="77777777" w:rsidR="0084716D" w:rsidRDefault="00F1061D">
      <w:pPr>
        <w:widowControl w:val="0"/>
        <w:tabs>
          <w:tab w:val="left" w:pos="993"/>
        </w:tabs>
        <w:spacing w:after="0" w:line="288" w:lineRule="auto"/>
        <w:ind w:firstLine="720"/>
        <w:jc w:val="both"/>
        <w:rPr>
          <w:rFonts w:ascii="Times New Roman" w:eastAsia="Times New Roman" w:hAnsi="Times New Roman"/>
          <w:b/>
          <w:color w:val="000000"/>
          <w:sz w:val="26"/>
          <w:szCs w:val="26"/>
        </w:rPr>
      </w:pPr>
      <w:r>
        <w:rPr>
          <w:rFonts w:ascii="Times New Roman" w:eastAsia="Times New Roman" w:hAnsi="Times New Roman"/>
          <w:b/>
          <w:color w:val="000000"/>
          <w:sz w:val="26"/>
          <w:szCs w:val="26"/>
        </w:rPr>
        <w:t>9.2. Requirements for attending classes</w:t>
      </w:r>
    </w:p>
    <w:p w14:paraId="67B24506" w14:textId="77777777" w:rsidR="0084716D" w:rsidRDefault="00F1061D">
      <w:pPr>
        <w:widowControl w:val="0"/>
        <w:numPr>
          <w:ilvl w:val="0"/>
          <w:numId w:val="5"/>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84716D" w:rsidRDefault="00F1061D">
      <w:pPr>
        <w:widowControl w:val="0"/>
        <w:numPr>
          <w:ilvl w:val="0"/>
          <w:numId w:val="5"/>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will be awarded points for constructive comments these points are added to attendance points and group assignments.</w:t>
      </w:r>
    </w:p>
    <w:p w14:paraId="397A9545" w14:textId="77777777" w:rsidR="0084716D" w:rsidRDefault="00F1061D">
      <w:pPr>
        <w:widowControl w:val="0"/>
        <w:numPr>
          <w:ilvl w:val="0"/>
          <w:numId w:val="5"/>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Groups who do not submit the group work will receive a score of 0 (zero). Late submissions will be deducted for each day of late submission.</w:t>
      </w:r>
    </w:p>
    <w:p w14:paraId="5E7615D4" w14:textId="77777777" w:rsidR="0084716D" w:rsidRDefault="00F1061D">
      <w:pPr>
        <w:tabs>
          <w:tab w:val="left" w:pos="993"/>
        </w:tabs>
        <w:spacing w:after="0" w:line="288" w:lineRule="auto"/>
        <w:ind w:firstLine="720"/>
        <w:rPr>
          <w:rFonts w:ascii="Times New Roman" w:eastAsia="Times New Roman" w:hAnsi="Times New Roman"/>
          <w:b/>
          <w:color w:val="000000"/>
          <w:sz w:val="26"/>
          <w:szCs w:val="26"/>
        </w:rPr>
      </w:pPr>
      <w:r>
        <w:rPr>
          <w:rFonts w:ascii="Times New Roman" w:eastAsia="Times New Roman" w:hAnsi="Times New Roman"/>
          <w:b/>
          <w:color w:val="000000"/>
          <w:sz w:val="26"/>
          <w:szCs w:val="26"/>
        </w:rPr>
        <w:t>9.3. Requirements for in-class behaviour</w:t>
      </w:r>
    </w:p>
    <w:p w14:paraId="6C61F845" w14:textId="77777777" w:rsidR="0084716D" w:rsidRDefault="00F1061D">
      <w:pPr>
        <w:numPr>
          <w:ilvl w:val="0"/>
          <w:numId w:val="5"/>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The course is conducted on the principle of respecting students and lecturers. Any behaviour that affects the teaching and learning process is strictly prohibited.</w:t>
      </w:r>
    </w:p>
    <w:p w14:paraId="33721065" w14:textId="77777777" w:rsidR="0084716D" w:rsidRDefault="00F1061D">
      <w:pPr>
        <w:numPr>
          <w:ilvl w:val="0"/>
          <w:numId w:val="5"/>
        </w:numPr>
        <w:tabs>
          <w:tab w:val="left" w:pos="993"/>
        </w:tabs>
        <w:spacing w:after="0" w:line="288" w:lineRule="auto"/>
        <w:ind w:left="0" w:firstLine="72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84716D" w:rsidRDefault="00F1061D">
      <w:pPr>
        <w:spacing w:after="0"/>
        <w:jc w:val="both"/>
        <w:rPr>
          <w:rFonts w:ascii="Times New Roman" w:eastAsia="Times New Roman" w:hAnsi="Times New Roman"/>
          <w:color w:val="000000"/>
          <w:sz w:val="26"/>
          <w:szCs w:val="26"/>
        </w:rPr>
      </w:pPr>
      <w:r>
        <w:rPr>
          <w:rFonts w:ascii="Times New Roman" w:eastAsia="Times New Roman" w:hAnsi="Times New Roman"/>
          <w:color w:val="000000"/>
          <w:sz w:val="26"/>
          <w:szCs w:val="26"/>
        </w:rPr>
        <w:t>Laptops and tablets are only used for the purpose of taking notes for and calculating for lectures and exercises, absolutely forbidden to use for other purposes.</w:t>
      </w:r>
    </w:p>
    <w:p w14:paraId="6BB9E253" w14:textId="77777777" w:rsidR="0084716D" w:rsidRDefault="0084716D">
      <w:pPr>
        <w:spacing w:after="0"/>
        <w:jc w:val="both"/>
        <w:rPr>
          <w:rFonts w:ascii="Times New Roman" w:eastAsia="Times New Roman" w:hAnsi="Times New Roman"/>
          <w:color w:val="000000"/>
          <w:sz w:val="26"/>
          <w:szCs w:val="26"/>
        </w:rPr>
      </w:pPr>
    </w:p>
    <w:p w14:paraId="23DE523C" w14:textId="77777777" w:rsidR="0084716D" w:rsidRDefault="0084716D">
      <w:pPr>
        <w:spacing w:after="0"/>
        <w:jc w:val="both"/>
        <w:rPr>
          <w:rFonts w:ascii="Times New Roman" w:eastAsia="Times New Roman" w:hAnsi="Times New Roman"/>
          <w:color w:val="000000"/>
          <w:sz w:val="26"/>
          <w:szCs w:val="26"/>
        </w:rPr>
      </w:pPr>
    </w:p>
    <w:tbl>
      <w:tblPr>
        <w:tblStyle w:val="a6"/>
        <w:tblW w:w="11247" w:type="dxa"/>
        <w:jc w:val="center"/>
        <w:tblLayout w:type="fixed"/>
        <w:tblLook w:val="0400" w:firstRow="0" w:lastRow="0" w:firstColumn="0" w:lastColumn="0" w:noHBand="0" w:noVBand="1"/>
      </w:tblPr>
      <w:tblGrid>
        <w:gridCol w:w="3621"/>
        <w:gridCol w:w="4040"/>
        <w:gridCol w:w="3586"/>
      </w:tblGrid>
      <w:tr w:rsidR="0084716D" w14:paraId="73F91B9F" w14:textId="77777777">
        <w:trPr>
          <w:jc w:val="center"/>
        </w:trPr>
        <w:tc>
          <w:tcPr>
            <w:tcW w:w="3621" w:type="dxa"/>
            <w:shd w:val="clear" w:color="auto" w:fill="auto"/>
          </w:tcPr>
          <w:p w14:paraId="758C87E4" w14:textId="77777777" w:rsidR="0084716D" w:rsidRDefault="00F1061D">
            <w:pPr>
              <w:widowControl w:val="0"/>
              <w:spacing w:after="0"/>
              <w:jc w:val="center"/>
              <w:rPr>
                <w:rFonts w:ascii="Times New Roman" w:eastAsia="Times New Roman" w:hAnsi="Times New Roman"/>
                <w:b/>
                <w:sz w:val="26"/>
                <w:szCs w:val="26"/>
              </w:rPr>
            </w:pPr>
            <w:bookmarkStart w:id="5" w:name="_heading=h.tyjcwt" w:colFirst="0" w:colLast="0"/>
            <w:bookmarkEnd w:id="5"/>
            <w:r>
              <w:rPr>
                <w:rFonts w:ascii="Times New Roman" w:eastAsia="Times New Roman" w:hAnsi="Times New Roman"/>
                <w:b/>
                <w:sz w:val="26"/>
                <w:szCs w:val="26"/>
              </w:rPr>
              <w:t>HEAD OF DEPARTMENT</w:t>
            </w:r>
          </w:p>
          <w:p w14:paraId="52E56223" w14:textId="77777777" w:rsidR="0084716D" w:rsidRDefault="0084716D">
            <w:pPr>
              <w:widowControl w:val="0"/>
              <w:spacing w:after="0"/>
              <w:jc w:val="center"/>
              <w:rPr>
                <w:rFonts w:ascii="Times New Roman" w:eastAsia="Times New Roman" w:hAnsi="Times New Roman"/>
                <w:b/>
                <w:sz w:val="26"/>
                <w:szCs w:val="26"/>
              </w:rPr>
            </w:pPr>
          </w:p>
          <w:p w14:paraId="07547A01" w14:textId="77777777" w:rsidR="0084716D" w:rsidRDefault="0084716D">
            <w:pPr>
              <w:widowControl w:val="0"/>
              <w:spacing w:after="0"/>
              <w:jc w:val="center"/>
              <w:rPr>
                <w:rFonts w:ascii="Times New Roman" w:eastAsia="Times New Roman" w:hAnsi="Times New Roman"/>
                <w:b/>
                <w:sz w:val="26"/>
                <w:szCs w:val="26"/>
              </w:rPr>
            </w:pPr>
          </w:p>
          <w:p w14:paraId="5043CB0F" w14:textId="77777777" w:rsidR="0084716D" w:rsidRDefault="0084716D">
            <w:pPr>
              <w:widowControl w:val="0"/>
              <w:spacing w:after="0"/>
              <w:jc w:val="center"/>
              <w:rPr>
                <w:rFonts w:ascii="Times New Roman" w:eastAsia="Times New Roman" w:hAnsi="Times New Roman"/>
                <w:b/>
                <w:sz w:val="26"/>
                <w:szCs w:val="26"/>
              </w:rPr>
            </w:pPr>
          </w:p>
          <w:p w14:paraId="07459315" w14:textId="77777777" w:rsidR="0084716D" w:rsidRDefault="0084716D">
            <w:pPr>
              <w:widowControl w:val="0"/>
              <w:spacing w:after="0"/>
              <w:jc w:val="center"/>
              <w:rPr>
                <w:rFonts w:ascii="Times New Roman" w:eastAsia="Times New Roman" w:hAnsi="Times New Roman"/>
                <w:b/>
                <w:sz w:val="26"/>
                <w:szCs w:val="26"/>
              </w:rPr>
            </w:pPr>
          </w:p>
          <w:p w14:paraId="3191686D" w14:textId="77777777" w:rsidR="0084716D" w:rsidRDefault="00F1061D">
            <w:pPr>
              <w:widowControl w:val="0"/>
              <w:spacing w:after="0"/>
              <w:jc w:val="center"/>
              <w:rPr>
                <w:rFonts w:ascii="Times New Roman" w:eastAsia="Times New Roman" w:hAnsi="Times New Roman"/>
                <w:b/>
                <w:sz w:val="26"/>
                <w:szCs w:val="26"/>
              </w:rPr>
            </w:pPr>
            <w:r>
              <w:rPr>
                <w:rFonts w:ascii="Times New Roman" w:eastAsia="Times New Roman" w:hAnsi="Times New Roman"/>
                <w:b/>
                <w:sz w:val="26"/>
                <w:szCs w:val="26"/>
              </w:rPr>
              <w:t>Phd. Tran Huy Duc</w:t>
            </w:r>
          </w:p>
        </w:tc>
        <w:tc>
          <w:tcPr>
            <w:tcW w:w="4040" w:type="dxa"/>
          </w:tcPr>
          <w:p w14:paraId="50424E57" w14:textId="77777777" w:rsidR="0084716D" w:rsidRDefault="00F1061D">
            <w:pPr>
              <w:widowControl w:val="0"/>
              <w:spacing w:after="0"/>
              <w:ind w:left="740" w:hanging="740"/>
              <w:jc w:val="center"/>
              <w:rPr>
                <w:rFonts w:ascii="Times New Roman" w:eastAsia="Times New Roman" w:hAnsi="Times New Roman"/>
                <w:b/>
                <w:sz w:val="26"/>
                <w:szCs w:val="26"/>
              </w:rPr>
            </w:pPr>
            <w:r>
              <w:rPr>
                <w:rFonts w:ascii="Times New Roman" w:eastAsia="Times New Roman" w:hAnsi="Times New Roman"/>
                <w:b/>
                <w:sz w:val="26"/>
                <w:szCs w:val="26"/>
              </w:rPr>
              <w:t>FACULTY DEAN</w:t>
            </w:r>
          </w:p>
          <w:p w14:paraId="6537F28F" w14:textId="77777777" w:rsidR="0084716D" w:rsidRDefault="0084716D">
            <w:pPr>
              <w:widowControl w:val="0"/>
              <w:spacing w:after="0"/>
              <w:jc w:val="center"/>
              <w:rPr>
                <w:rFonts w:ascii="Times New Roman" w:eastAsia="Times New Roman" w:hAnsi="Times New Roman"/>
                <w:b/>
                <w:sz w:val="26"/>
                <w:szCs w:val="26"/>
              </w:rPr>
            </w:pPr>
          </w:p>
          <w:p w14:paraId="6DFB9E20" w14:textId="77777777" w:rsidR="0084716D" w:rsidRDefault="0084716D">
            <w:pPr>
              <w:widowControl w:val="0"/>
              <w:spacing w:after="0"/>
              <w:jc w:val="center"/>
              <w:rPr>
                <w:rFonts w:ascii="Times New Roman" w:eastAsia="Times New Roman" w:hAnsi="Times New Roman"/>
                <w:b/>
                <w:sz w:val="26"/>
                <w:szCs w:val="26"/>
              </w:rPr>
            </w:pPr>
          </w:p>
          <w:p w14:paraId="70DF9E56" w14:textId="77777777" w:rsidR="0084716D" w:rsidRDefault="0084716D">
            <w:pPr>
              <w:widowControl w:val="0"/>
              <w:spacing w:after="0"/>
              <w:jc w:val="center"/>
              <w:rPr>
                <w:rFonts w:ascii="Times New Roman" w:eastAsia="Times New Roman" w:hAnsi="Times New Roman"/>
                <w:b/>
                <w:sz w:val="26"/>
                <w:szCs w:val="26"/>
              </w:rPr>
            </w:pPr>
          </w:p>
          <w:p w14:paraId="44E871BC" w14:textId="77777777" w:rsidR="0084716D" w:rsidRDefault="0084716D">
            <w:pPr>
              <w:widowControl w:val="0"/>
              <w:spacing w:after="0"/>
              <w:jc w:val="center"/>
              <w:rPr>
                <w:rFonts w:ascii="Times New Roman" w:eastAsia="Times New Roman" w:hAnsi="Times New Roman"/>
                <w:b/>
                <w:sz w:val="26"/>
                <w:szCs w:val="26"/>
              </w:rPr>
            </w:pPr>
          </w:p>
          <w:p w14:paraId="413F861F" w14:textId="77777777" w:rsidR="0084716D" w:rsidRDefault="00F1061D">
            <w:pPr>
              <w:widowControl w:val="0"/>
              <w:spacing w:after="0"/>
              <w:jc w:val="center"/>
              <w:rPr>
                <w:rFonts w:ascii="Times New Roman" w:eastAsia="Times New Roman" w:hAnsi="Times New Roman"/>
                <w:i/>
                <w:sz w:val="26"/>
                <w:szCs w:val="26"/>
              </w:rPr>
            </w:pPr>
            <w:r>
              <w:rPr>
                <w:rFonts w:ascii="Times New Roman" w:eastAsia="Times New Roman" w:hAnsi="Times New Roman"/>
                <w:b/>
                <w:sz w:val="26"/>
                <w:szCs w:val="26"/>
              </w:rPr>
              <w:t>Ass. Prf and PhD. Pham Truong Hoang</w:t>
            </w:r>
          </w:p>
        </w:tc>
        <w:tc>
          <w:tcPr>
            <w:tcW w:w="3586" w:type="dxa"/>
            <w:shd w:val="clear" w:color="auto" w:fill="auto"/>
          </w:tcPr>
          <w:p w14:paraId="37BC2E45" w14:textId="77777777" w:rsidR="0084716D" w:rsidRDefault="00F1061D">
            <w:pPr>
              <w:widowControl w:val="0"/>
              <w:spacing w:before="120" w:after="0" w:line="300" w:lineRule="auto"/>
              <w:ind w:firstLine="567"/>
              <w:jc w:val="center"/>
              <w:rPr>
                <w:rFonts w:ascii="Times New Roman" w:eastAsia="Times New Roman" w:hAnsi="Times New Roman"/>
                <w:b/>
                <w:color w:val="0000FF"/>
                <w:sz w:val="26"/>
                <w:szCs w:val="26"/>
              </w:rPr>
            </w:pPr>
            <w:r>
              <w:rPr>
                <w:rFonts w:ascii="Times New Roman" w:eastAsia="Times New Roman" w:hAnsi="Times New Roman"/>
                <w:b/>
                <w:color w:val="0000FF"/>
                <w:sz w:val="26"/>
                <w:szCs w:val="26"/>
              </w:rPr>
              <w:t>NEU PRESIDENT</w:t>
            </w:r>
          </w:p>
          <w:p w14:paraId="144A5D23" w14:textId="77777777" w:rsidR="0084716D" w:rsidRDefault="0084716D">
            <w:pPr>
              <w:widowControl w:val="0"/>
              <w:spacing w:after="0"/>
              <w:jc w:val="center"/>
              <w:rPr>
                <w:rFonts w:ascii="Times New Roman" w:eastAsia="Times New Roman" w:hAnsi="Times New Roman"/>
                <w:b/>
                <w:sz w:val="26"/>
                <w:szCs w:val="26"/>
              </w:rPr>
            </w:pPr>
          </w:p>
          <w:p w14:paraId="738610EB" w14:textId="77777777" w:rsidR="0084716D" w:rsidRDefault="0084716D">
            <w:pPr>
              <w:widowControl w:val="0"/>
              <w:spacing w:after="0"/>
              <w:jc w:val="center"/>
              <w:rPr>
                <w:rFonts w:ascii="Times New Roman" w:eastAsia="Times New Roman" w:hAnsi="Times New Roman"/>
                <w:b/>
                <w:sz w:val="26"/>
                <w:szCs w:val="26"/>
              </w:rPr>
            </w:pPr>
          </w:p>
          <w:p w14:paraId="637805D2" w14:textId="77777777" w:rsidR="0084716D" w:rsidRDefault="0084716D">
            <w:pPr>
              <w:widowControl w:val="0"/>
              <w:spacing w:after="0"/>
              <w:jc w:val="center"/>
              <w:rPr>
                <w:rFonts w:ascii="Times New Roman" w:eastAsia="Times New Roman" w:hAnsi="Times New Roman"/>
                <w:b/>
                <w:sz w:val="26"/>
                <w:szCs w:val="26"/>
              </w:rPr>
            </w:pPr>
          </w:p>
          <w:p w14:paraId="463F29E8" w14:textId="77777777" w:rsidR="0084716D" w:rsidRDefault="0084716D">
            <w:pPr>
              <w:widowControl w:val="0"/>
              <w:spacing w:after="0"/>
              <w:rPr>
                <w:rFonts w:ascii="Times New Roman" w:eastAsia="Times New Roman" w:hAnsi="Times New Roman"/>
                <w:b/>
                <w:sz w:val="26"/>
                <w:szCs w:val="26"/>
              </w:rPr>
            </w:pPr>
          </w:p>
          <w:p w14:paraId="68BE3F96" w14:textId="77777777" w:rsidR="0084716D" w:rsidRDefault="00F1061D">
            <w:pPr>
              <w:widowControl w:val="0"/>
              <w:spacing w:after="0"/>
              <w:jc w:val="center"/>
              <w:rPr>
                <w:rFonts w:ascii="Times New Roman" w:eastAsia="Times New Roman" w:hAnsi="Times New Roman"/>
                <w:i/>
                <w:sz w:val="26"/>
                <w:szCs w:val="26"/>
              </w:rPr>
            </w:pPr>
            <w:r>
              <w:rPr>
                <w:rFonts w:ascii="Times New Roman" w:eastAsia="Times New Roman" w:hAnsi="Times New Roman"/>
                <w:b/>
                <w:sz w:val="26"/>
                <w:szCs w:val="26"/>
              </w:rPr>
              <w:t>Prf. Pham Hong Chuong</w:t>
            </w:r>
          </w:p>
        </w:tc>
      </w:tr>
    </w:tbl>
    <w:p w14:paraId="3B7B4B86" w14:textId="77777777" w:rsidR="0084716D" w:rsidRDefault="0084716D">
      <w:pPr>
        <w:pStyle w:val="Heading1"/>
        <w:tabs>
          <w:tab w:val="left" w:pos="993"/>
        </w:tabs>
        <w:spacing w:before="0" w:after="0" w:line="312" w:lineRule="auto"/>
        <w:jc w:val="both"/>
        <w:rPr>
          <w:b w:val="0"/>
          <w:color w:val="000000"/>
          <w:sz w:val="24"/>
          <w:szCs w:val="24"/>
        </w:rPr>
      </w:pPr>
    </w:p>
    <w:p w14:paraId="3A0FF5F2" w14:textId="77777777" w:rsidR="0084716D" w:rsidRDefault="0084716D">
      <w:pPr>
        <w:spacing w:after="0" w:line="312" w:lineRule="auto"/>
        <w:rPr>
          <w:rFonts w:ascii="Times New Roman" w:eastAsia="Times New Roman" w:hAnsi="Times New Roman"/>
          <w:sz w:val="24"/>
          <w:szCs w:val="24"/>
        </w:rPr>
      </w:pPr>
    </w:p>
    <w:p w14:paraId="5630AD66" w14:textId="77777777" w:rsidR="0084716D" w:rsidRDefault="0084716D">
      <w:pPr>
        <w:rPr>
          <w:rFonts w:ascii="Times New Roman" w:eastAsia="Times New Roman" w:hAnsi="Times New Roman"/>
        </w:rPr>
      </w:pPr>
    </w:p>
    <w:sectPr w:rsidR="0084716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FAEFBAA-3B4E-4EA0-B1D6-02472391F00B}"/>
  </w:font>
  <w:font w:name="Calibri">
    <w:panose1 w:val="020F0502020204030204"/>
    <w:charset w:val="00"/>
    <w:family w:val="swiss"/>
    <w:pitch w:val="variable"/>
    <w:sig w:usb0="E4002EFF" w:usb1="C200247B" w:usb2="00000009" w:usb3="00000000" w:csb0="000001FF" w:csb1="00000000"/>
    <w:embedRegular r:id="rId2" w:fontKey="{1FAE2CCF-018E-4A5D-86C0-4207B3706EA3}"/>
    <w:embedBold r:id="rId3" w:fontKey="{D10E6735-106B-4D0E-8AE6-05482C8B8504}"/>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2027882A-5AB6-41BB-8E7D-AC68F775B5A0}"/>
    <w:embedItalic r:id="rId5" w:fontKey="{207CDE1C-5741-4E7D-97D8-A737B0116D7A}"/>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825A40"/>
    <w:multiLevelType w:val="multilevel"/>
    <w:tmpl w:val="FFFFFFFF"/>
    <w:lvl w:ilvl="0">
      <w:start w:val="1"/>
      <w:numFmt w:val="decimal"/>
      <w:lvlText w:val="%1."/>
      <w:lvlJc w:val="left"/>
      <w:pPr>
        <w:ind w:left="720" w:hanging="360"/>
      </w:pPr>
      <w:rPr>
        <w:rFonts w:ascii="Times New Roman" w:eastAsia="Times New Roman" w:hAnsi="Times New Roman" w:cs="Times New Roman"/>
        <w:b w:val="0"/>
      </w:rPr>
    </w:lvl>
    <w:lvl w:ilvl="1">
      <w:start w:val="1"/>
      <w:numFmt w:val="decimal"/>
      <w:lvlText w:val="%1.%2."/>
      <w:lvlJc w:val="left"/>
      <w:pPr>
        <w:ind w:left="1440" w:hanging="720"/>
      </w:pPr>
      <w:rPr>
        <w:b/>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2D1A761E"/>
    <w:multiLevelType w:val="multilevel"/>
    <w:tmpl w:val="FFFFFFFF"/>
    <w:lvl w:ilvl="0">
      <w:start w:val="1"/>
      <w:numFmt w:val="decimal"/>
      <w:lvlText w:val="%1."/>
      <w:lvlJc w:val="left"/>
      <w:pPr>
        <w:ind w:left="450" w:hanging="450"/>
      </w:pPr>
    </w:lvl>
    <w:lvl w:ilvl="1">
      <w:start w:val="1"/>
      <w:numFmt w:val="decimal"/>
      <w:lvlText w:val="%1.%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36173C0A"/>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3" w15:restartNumberingAfterBreak="0">
    <w:nsid w:val="36CC6BD2"/>
    <w:multiLevelType w:val="multilevel"/>
    <w:tmpl w:val="FFFFFFFF"/>
    <w:lvl w:ilvl="0">
      <w:start w:val="4"/>
      <w:numFmt w:val="decimal"/>
      <w:lvlText w:val="%1."/>
      <w:lvlJc w:val="left"/>
      <w:pPr>
        <w:ind w:left="390" w:hanging="39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4" w15:restartNumberingAfterBreak="0">
    <w:nsid w:val="51B130D7"/>
    <w:multiLevelType w:val="multilevel"/>
    <w:tmpl w:val="FFFFFFFF"/>
    <w:lvl w:ilvl="0">
      <w:start w:val="3"/>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rPr>
        <w:b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521A73F6"/>
    <w:multiLevelType w:val="multilevel"/>
    <w:tmpl w:val="FFFFFFFF"/>
    <w:lvl w:ilvl="0">
      <w:start w:val="2"/>
      <w:numFmt w:val="decimal"/>
      <w:lvlText w:val="%1."/>
      <w:lvlJc w:val="left"/>
      <w:pPr>
        <w:ind w:left="390" w:hanging="39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6" w15:restartNumberingAfterBreak="0">
    <w:nsid w:val="56291B46"/>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2A046D1"/>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572540815">
    <w:abstractNumId w:val="1"/>
  </w:num>
  <w:num w:numId="2" w16cid:durableId="970285027">
    <w:abstractNumId w:val="5"/>
  </w:num>
  <w:num w:numId="3" w16cid:durableId="993535366">
    <w:abstractNumId w:val="4"/>
  </w:num>
  <w:num w:numId="4" w16cid:durableId="208614496">
    <w:abstractNumId w:val="3"/>
  </w:num>
  <w:num w:numId="5" w16cid:durableId="1066954523">
    <w:abstractNumId w:val="7"/>
  </w:num>
  <w:num w:numId="6" w16cid:durableId="838540964">
    <w:abstractNumId w:val="2"/>
  </w:num>
  <w:num w:numId="7" w16cid:durableId="1749229371">
    <w:abstractNumId w:val="6"/>
  </w:num>
  <w:num w:numId="8" w16cid:durableId="16346712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716D"/>
    <w:rsid w:val="0084716D"/>
    <w:rsid w:val="00C162B5"/>
    <w:rsid w:val="00DC07C3"/>
    <w:rsid w:val="00F1061D"/>
    <w:rsid w:val="7A983EC2"/>
    <w:rsid w:val="7E5187CD"/>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163299"/>
  <w15:docId w15:val="{970BE407-EB46-4730-9375-AE2AE5D63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6494"/>
    <w:rPr>
      <w:rFonts w:cs="Times New Roman"/>
    </w:rPr>
  </w:style>
  <w:style w:type="paragraph" w:styleId="Heading1">
    <w:name w:val="heading 1"/>
    <w:basedOn w:val="Normal"/>
    <w:link w:val="Heading1Char"/>
    <w:uiPriority w:val="9"/>
    <w:qFormat/>
    <w:rsid w:val="000F6494"/>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0F6494"/>
    <w:rPr>
      <w:rFonts w:ascii="Times New Roman" w:eastAsia="Times New Roman" w:hAnsi="Times New Roman" w:cs="Times New Roman"/>
      <w:b/>
      <w:bCs/>
      <w:kern w:val="36"/>
      <w:sz w:val="48"/>
      <w:szCs w:val="48"/>
    </w:rPr>
  </w:style>
  <w:style w:type="character" w:styleId="Hyperlink">
    <w:name w:val="Hyperlink"/>
    <w:uiPriority w:val="99"/>
    <w:semiHidden/>
    <w:unhideWhenUsed/>
    <w:rsid w:val="000F6494"/>
    <w:rPr>
      <w:color w:val="0563C1"/>
      <w:u w:val="single"/>
    </w:rPr>
  </w:style>
  <w:style w:type="paragraph" w:styleId="BodyText">
    <w:name w:val="Body Text"/>
    <w:basedOn w:val="Normal"/>
    <w:link w:val="BodyTextChar"/>
    <w:semiHidden/>
    <w:unhideWhenUsed/>
    <w:rsid w:val="000F6494"/>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basedOn w:val="DefaultParagraphFont"/>
    <w:link w:val="BodyText"/>
    <w:semiHidden/>
    <w:rsid w:val="000F6494"/>
    <w:rPr>
      <w:rFonts w:ascii="CG Times (W1)" w:eastAsia="Times New Roman" w:hAnsi="CG Times (W1)" w:cs="Times New Roman"/>
      <w:sz w:val="20"/>
      <w:szCs w:val="20"/>
      <w:lang w:val="nl-NL"/>
    </w:rPr>
  </w:style>
  <w:style w:type="paragraph" w:styleId="BodyTextIndent2">
    <w:name w:val="Body Text Indent 2"/>
    <w:basedOn w:val="Normal"/>
    <w:link w:val="BodyTextIndent2Char"/>
    <w:semiHidden/>
    <w:unhideWhenUsed/>
    <w:rsid w:val="000F6494"/>
    <w:pPr>
      <w:spacing w:after="120" w:line="480" w:lineRule="auto"/>
      <w:ind w:left="360"/>
    </w:pPr>
    <w:rPr>
      <w:rFonts w:ascii="Times New Roman" w:eastAsia="Times New Roman" w:hAnsi="Times New Roman"/>
      <w:sz w:val="24"/>
      <w:szCs w:val="24"/>
    </w:rPr>
  </w:style>
  <w:style w:type="character" w:customStyle="1" w:styleId="BodyTextIndent2Char">
    <w:name w:val="Body Text Indent 2 Char"/>
    <w:basedOn w:val="DefaultParagraphFont"/>
    <w:link w:val="BodyTextIndent2"/>
    <w:semiHidden/>
    <w:rsid w:val="000F6494"/>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0F6494"/>
    <w:pPr>
      <w:spacing w:after="200" w:line="276" w:lineRule="auto"/>
      <w:ind w:left="720"/>
      <w:contextualSpacing/>
    </w:pPr>
    <w:rPr>
      <w:rFonts w:ascii="Times New Roman" w:eastAsia="Times New Roman" w:hAnsi="Times New Roman"/>
      <w:sz w:val="24"/>
      <w:szCs w:val="24"/>
    </w:rPr>
  </w:style>
  <w:style w:type="character" w:styleId="PlaceholderText">
    <w:name w:val="Placeholder Text"/>
    <w:basedOn w:val="DefaultParagraphFont"/>
    <w:uiPriority w:val="99"/>
    <w:semiHidden/>
    <w:rsid w:val="00454EB0"/>
    <w:rPr>
      <w:color w:val="808080"/>
    </w:rPr>
  </w:style>
  <w:style w:type="character" w:customStyle="1" w:styleId="ListParagraphChar">
    <w:name w:val="List Paragraph Char"/>
    <w:link w:val="ListParagraph"/>
    <w:uiPriority w:val="34"/>
    <w:rsid w:val="00932DAC"/>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7tXFAajJNLzIsu8Gd43VDthNZQ==">CgMxLjAyCGguZ2pkZ3hzMgloLjMwajB6bGwyCWguMWZvYjl0ZTIJaC4zem55c2g3MgloLjJldDkycDAyCGgudHlqY3d0OAByITEwTFplNXg2LS1LTXp5XzJTS241R2tFeE1KRlp2bnBITg==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1844</Words>
  <Characters>10512</Characters>
  <Application>Microsoft Office Word</Application>
  <DocSecurity>0</DocSecurity>
  <Lines>87</Lines>
  <Paragraphs>24</Paragraphs>
  <ScaleCrop>false</ScaleCrop>
  <Company/>
  <LinksUpToDate>false</LinksUpToDate>
  <CharactersWithSpaces>12332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Bui Minh Tam</dc:creator>
  <cp:lastModifiedBy>Bui Minh Tam</cp:lastModifiedBy>
  <cp:revision>3</cp:revision>
  <dcterms:created xsi:type="dcterms:W3CDTF">2024-04-04T06:21:00Z</dcterms:created>
  <dcterms:modified xsi:type="dcterms:W3CDTF">2024-04-15T13:17:00Z</dcterms:modified>
</cp:coreProperties>
</file>